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04" w:rsidRDefault="007D4004">
      <w:pPr>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霸州市人民政府办公室</w:t>
      </w:r>
      <w:r>
        <w:rPr>
          <w:rFonts w:ascii="方正小标宋简体" w:eastAsia="方正小标宋简体" w:hAnsi="Times New Roman"/>
          <w:sz w:val="44"/>
          <w:szCs w:val="44"/>
        </w:rPr>
        <w:t>2020</w:t>
      </w:r>
      <w:r>
        <w:rPr>
          <w:rFonts w:ascii="方正小标宋简体" w:eastAsia="方正小标宋简体" w:hAnsi="Times New Roman" w:hint="eastAsia"/>
          <w:sz w:val="44"/>
          <w:szCs w:val="44"/>
        </w:rPr>
        <w:t>年部门预算信息公开</w:t>
      </w:r>
    </w:p>
    <w:p w:rsidR="007D4004" w:rsidRDefault="007D4004">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按照《预算法》、《地方预决算公开操作规程》和《河北省省级预算公开办法》规定，现将霸州市人民政府办公室</w:t>
      </w:r>
      <w:r>
        <w:rPr>
          <w:rFonts w:ascii="仿宋_GB2312" w:eastAsia="仿宋_GB2312" w:hAnsi="Times New Roman"/>
          <w:sz w:val="32"/>
          <w:szCs w:val="32"/>
        </w:rPr>
        <w:t>2020</w:t>
      </w:r>
      <w:r>
        <w:rPr>
          <w:rFonts w:ascii="仿宋_GB2312" w:eastAsia="仿宋_GB2312" w:hAnsi="Times New Roman" w:hint="eastAsia"/>
          <w:sz w:val="32"/>
          <w:szCs w:val="32"/>
        </w:rPr>
        <w:t>年部门预算公开如下：</w:t>
      </w:r>
    </w:p>
    <w:p w:rsidR="007D4004" w:rsidRDefault="007D4004">
      <w:pPr>
        <w:ind w:firstLineChars="200" w:firstLine="640"/>
        <w:rPr>
          <w:rFonts w:ascii="黑体" w:eastAsia="黑体" w:hAnsi="黑体"/>
          <w:sz w:val="32"/>
          <w:szCs w:val="32"/>
        </w:rPr>
      </w:pPr>
      <w:r>
        <w:rPr>
          <w:rFonts w:ascii="黑体" w:eastAsia="黑体" w:hAnsi="黑体" w:hint="eastAsia"/>
          <w:sz w:val="32"/>
          <w:szCs w:val="32"/>
        </w:rPr>
        <w:t>一、部门职责及机构设置情况</w:t>
      </w:r>
    </w:p>
    <w:p w:rsidR="007D4004" w:rsidRDefault="007D4004" w:rsidP="00741D93">
      <w:pPr>
        <w:spacing w:line="580" w:lineRule="atLeast"/>
        <w:ind w:firstLineChars="200" w:firstLine="643"/>
        <w:rPr>
          <w:rFonts w:ascii="楷体" w:eastAsia="楷体" w:hAnsi="楷体"/>
          <w:b/>
          <w:sz w:val="32"/>
          <w:szCs w:val="32"/>
        </w:rPr>
      </w:pPr>
      <w:r>
        <w:rPr>
          <w:rFonts w:ascii="楷体" w:eastAsia="楷体" w:hAnsi="楷体" w:hint="eastAsia"/>
          <w:b/>
          <w:sz w:val="32"/>
          <w:szCs w:val="32"/>
        </w:rPr>
        <w:t>部门职责：</w:t>
      </w:r>
    </w:p>
    <w:p w:rsidR="007D4004" w:rsidRDefault="007D4004" w:rsidP="00741D9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（一）围绕市政府各时期的中心工作和重点工作，加强调查研究，及时了解、掌握经济和社会发展动态，及时反映消息情况，提出建议。</w:t>
      </w:r>
    </w:p>
    <w:p w:rsidR="007D4004" w:rsidRDefault="007D4004" w:rsidP="00741D9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（二）负责市政府各种会议的准备工作，协助市政府领导同志组织各类会议。</w:t>
      </w:r>
    </w:p>
    <w:p w:rsidR="007D4004" w:rsidRDefault="007D4004" w:rsidP="00741D9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（三）负责市政府暨办公室文、电的起草、审核把关和政府机关的档案管理、印信管理和保密工作。</w:t>
      </w:r>
    </w:p>
    <w:p w:rsidR="007D4004" w:rsidRDefault="007D4004" w:rsidP="00741D9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（四）负责组织市政府工作报告、领导同志重要讲话及其他重要材料的起草、修改工作。</w:t>
      </w:r>
    </w:p>
    <w:p w:rsidR="007D4004" w:rsidRDefault="007D4004" w:rsidP="00741D9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（五）根据工作需要负责与市委、人大、政协、纪委、中省直驻霸单位和驻霸部队的联系。协调乡镇之间、部门之间的关系和工作，对重要的问题提出处理意见，报市政府领导审定。</w:t>
      </w:r>
    </w:p>
    <w:p w:rsidR="007D4004" w:rsidRDefault="007D4004" w:rsidP="00741D9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（六）督促检查市政府各部门、各乡（镇）人民政府对上级政府和市政府重要文件、市政府会议决定事项及市政府领导同志重要批示的执行、落实情况，并向市政府领导同志报告。</w:t>
      </w:r>
    </w:p>
    <w:p w:rsidR="007D4004" w:rsidRDefault="007D4004" w:rsidP="00741D9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（七）负责市政府机关值班工作，及时向市政府领导同志报告重要情况，协助领导同志组织处理重要突发事件、重大灾情和重大事故。</w:t>
      </w:r>
    </w:p>
    <w:p w:rsidR="007D4004" w:rsidRDefault="007D4004" w:rsidP="00741D9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（八）负责各级人大代表建议、批评、意见及各级政协提案的办理工作。</w:t>
      </w:r>
    </w:p>
    <w:p w:rsidR="007D4004" w:rsidRDefault="007D4004" w:rsidP="00741D9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（九）负责信息收集、选择、提供、反馈工作和全市政府系统及机关办公自动化指导工作；负责市政府办公业务网和政府公众信息网的建设和管理工作。</w:t>
      </w:r>
    </w:p>
    <w:p w:rsidR="007D4004" w:rsidRDefault="007D4004" w:rsidP="00741D9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（十）办理市政府领导同志交办的其它事项。</w:t>
      </w:r>
    </w:p>
    <w:p w:rsidR="007D4004" w:rsidRDefault="007D4004" w:rsidP="00741D93">
      <w:pPr>
        <w:spacing w:line="580" w:lineRule="atLeast"/>
        <w:ind w:firstLineChars="200" w:firstLine="643"/>
        <w:rPr>
          <w:rFonts w:ascii="楷体" w:eastAsia="楷体" w:hAnsi="楷体"/>
          <w:b/>
          <w:sz w:val="32"/>
          <w:szCs w:val="32"/>
        </w:rPr>
      </w:pPr>
      <w:r>
        <w:rPr>
          <w:rFonts w:ascii="楷体" w:eastAsia="楷体" w:hAnsi="楷体" w:hint="eastAsia"/>
          <w:b/>
          <w:sz w:val="32"/>
          <w:szCs w:val="32"/>
        </w:rPr>
        <w:t>机构设置：</w:t>
      </w:r>
    </w:p>
    <w:p w:rsidR="007D4004" w:rsidRDefault="007D4004" w:rsidP="00741D93">
      <w:pPr>
        <w:widowControl/>
        <w:jc w:val="center"/>
        <w:rPr>
          <w:rFonts w:ascii="方正小标宋_GBK" w:eastAsia="方正小标宋_GBK" w:hAnsi="Times New Roman"/>
          <w:sz w:val="32"/>
          <w:szCs w:val="24"/>
        </w:rPr>
      </w:pPr>
      <w:r>
        <w:rPr>
          <w:rFonts w:ascii="方正小标宋_GBK" w:eastAsia="方正小标宋_GBK" w:hAnsi="Times New Roman" w:hint="eastAsia"/>
          <w:sz w:val="32"/>
          <w:szCs w:val="24"/>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7D4004" w:rsidTr="00881276">
        <w:trPr>
          <w:trHeight w:val="300"/>
          <w:tblHeader/>
          <w:jc w:val="center"/>
        </w:trPr>
        <w:tc>
          <w:tcPr>
            <w:tcW w:w="4443" w:type="dxa"/>
            <w:vMerge w:val="restart"/>
            <w:vAlign w:val="center"/>
          </w:tcPr>
          <w:p w:rsidR="007D4004" w:rsidRDefault="007D4004" w:rsidP="00881276">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单位名称</w:t>
            </w:r>
          </w:p>
        </w:tc>
        <w:tc>
          <w:tcPr>
            <w:tcW w:w="1134" w:type="dxa"/>
            <w:vMerge w:val="restart"/>
            <w:vAlign w:val="center"/>
          </w:tcPr>
          <w:p w:rsidR="007D4004" w:rsidRDefault="007D4004" w:rsidP="00881276">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单位性质</w:t>
            </w:r>
          </w:p>
        </w:tc>
        <w:tc>
          <w:tcPr>
            <w:tcW w:w="1276" w:type="dxa"/>
            <w:vMerge w:val="restart"/>
            <w:vAlign w:val="center"/>
          </w:tcPr>
          <w:p w:rsidR="007D4004" w:rsidRDefault="007D4004" w:rsidP="00881276">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单位规格</w:t>
            </w:r>
          </w:p>
        </w:tc>
        <w:tc>
          <w:tcPr>
            <w:tcW w:w="2902" w:type="dxa"/>
            <w:vMerge w:val="restart"/>
            <w:vAlign w:val="center"/>
          </w:tcPr>
          <w:p w:rsidR="007D4004" w:rsidRDefault="007D4004" w:rsidP="00881276">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经费保障形式</w:t>
            </w:r>
          </w:p>
        </w:tc>
      </w:tr>
      <w:tr w:rsidR="007D4004" w:rsidTr="00881276">
        <w:trPr>
          <w:trHeight w:val="312"/>
          <w:tblHeader/>
          <w:jc w:val="center"/>
        </w:trPr>
        <w:tc>
          <w:tcPr>
            <w:tcW w:w="4443" w:type="dxa"/>
            <w:vMerge/>
            <w:vAlign w:val="center"/>
          </w:tcPr>
          <w:p w:rsidR="007D4004" w:rsidRDefault="007D4004" w:rsidP="00881276">
            <w:pPr>
              <w:widowControl/>
              <w:jc w:val="left"/>
              <w:rPr>
                <w:rFonts w:ascii="Times New Roman" w:eastAsia="方正书宋_GBK" w:hAnsi="Times New Roman"/>
                <w:b/>
                <w:szCs w:val="24"/>
              </w:rPr>
            </w:pPr>
          </w:p>
        </w:tc>
        <w:tc>
          <w:tcPr>
            <w:tcW w:w="1134" w:type="dxa"/>
            <w:vMerge/>
            <w:vAlign w:val="center"/>
          </w:tcPr>
          <w:p w:rsidR="007D4004" w:rsidRDefault="007D4004" w:rsidP="00881276">
            <w:pPr>
              <w:widowControl/>
              <w:jc w:val="left"/>
              <w:rPr>
                <w:rFonts w:ascii="Times New Roman" w:eastAsia="方正书宋_GBK" w:hAnsi="Times New Roman"/>
                <w:b/>
                <w:szCs w:val="24"/>
              </w:rPr>
            </w:pPr>
          </w:p>
        </w:tc>
        <w:tc>
          <w:tcPr>
            <w:tcW w:w="1276" w:type="dxa"/>
            <w:vMerge/>
            <w:vAlign w:val="center"/>
          </w:tcPr>
          <w:p w:rsidR="007D4004" w:rsidRDefault="007D4004" w:rsidP="00881276">
            <w:pPr>
              <w:widowControl/>
              <w:jc w:val="left"/>
              <w:rPr>
                <w:rFonts w:ascii="Times New Roman" w:eastAsia="方正书宋_GBK" w:hAnsi="Times New Roman"/>
                <w:b/>
                <w:szCs w:val="24"/>
              </w:rPr>
            </w:pPr>
          </w:p>
        </w:tc>
        <w:tc>
          <w:tcPr>
            <w:tcW w:w="2902" w:type="dxa"/>
            <w:vMerge/>
            <w:vAlign w:val="center"/>
          </w:tcPr>
          <w:p w:rsidR="007D4004" w:rsidRDefault="007D4004" w:rsidP="00881276">
            <w:pPr>
              <w:widowControl/>
              <w:jc w:val="left"/>
              <w:rPr>
                <w:rFonts w:ascii="Times New Roman" w:eastAsia="方正书宋_GBK" w:hAnsi="Times New Roman"/>
                <w:b/>
                <w:szCs w:val="24"/>
              </w:rPr>
            </w:pPr>
          </w:p>
        </w:tc>
      </w:tr>
      <w:tr w:rsidR="007D4004" w:rsidTr="00881276">
        <w:trPr>
          <w:trHeight w:val="227"/>
          <w:jc w:val="center"/>
        </w:trPr>
        <w:tc>
          <w:tcPr>
            <w:tcW w:w="4443" w:type="dxa"/>
            <w:vAlign w:val="center"/>
          </w:tcPr>
          <w:p w:rsidR="007D4004" w:rsidRDefault="007D4004" w:rsidP="00881276">
            <w:pPr>
              <w:spacing w:line="300" w:lineRule="exact"/>
              <w:jc w:val="left"/>
              <w:rPr>
                <w:rFonts w:ascii="Times New Roman" w:eastAsia="方正书宋_GBK" w:hAnsi="Times New Roman"/>
                <w:szCs w:val="24"/>
              </w:rPr>
            </w:pPr>
            <w:r>
              <w:rPr>
                <w:rFonts w:ascii="宋体" w:hAnsi="宋体" w:cs="宋体" w:hint="eastAsia"/>
                <w:szCs w:val="21"/>
              </w:rPr>
              <w:t>霸州市人民政府办公室</w:t>
            </w:r>
          </w:p>
        </w:tc>
        <w:tc>
          <w:tcPr>
            <w:tcW w:w="1134" w:type="dxa"/>
            <w:vAlign w:val="center"/>
          </w:tcPr>
          <w:p w:rsidR="007D4004" w:rsidRDefault="007D4004" w:rsidP="00881276">
            <w:pPr>
              <w:spacing w:line="300" w:lineRule="exact"/>
              <w:jc w:val="left"/>
              <w:rPr>
                <w:rFonts w:ascii="Times New Roman" w:eastAsia="方正书宋_GBK" w:hAnsi="Times New Roman"/>
                <w:szCs w:val="24"/>
              </w:rPr>
            </w:pPr>
            <w:r>
              <w:rPr>
                <w:rFonts w:ascii="Times New Roman" w:eastAsia="方正书宋_GBK" w:hAnsi="Times New Roman" w:hint="eastAsia"/>
                <w:szCs w:val="24"/>
              </w:rPr>
              <w:t>行政</w:t>
            </w:r>
          </w:p>
        </w:tc>
        <w:tc>
          <w:tcPr>
            <w:tcW w:w="1276" w:type="dxa"/>
            <w:vAlign w:val="center"/>
          </w:tcPr>
          <w:p w:rsidR="007D4004" w:rsidRDefault="007D4004" w:rsidP="00881276">
            <w:pPr>
              <w:spacing w:line="300" w:lineRule="exact"/>
              <w:jc w:val="left"/>
              <w:rPr>
                <w:rFonts w:ascii="宋体" w:cs="宋体"/>
                <w:szCs w:val="24"/>
              </w:rPr>
            </w:pPr>
            <w:r>
              <w:rPr>
                <w:rFonts w:ascii="宋体" w:hAnsi="宋体" w:cs="宋体" w:hint="eastAsia"/>
                <w:szCs w:val="24"/>
              </w:rPr>
              <w:t>正科级</w:t>
            </w:r>
          </w:p>
        </w:tc>
        <w:tc>
          <w:tcPr>
            <w:tcW w:w="2902" w:type="dxa"/>
            <w:vAlign w:val="center"/>
          </w:tcPr>
          <w:p w:rsidR="007D4004" w:rsidRDefault="007D4004" w:rsidP="00881276">
            <w:pPr>
              <w:spacing w:line="300" w:lineRule="exact"/>
              <w:jc w:val="left"/>
              <w:rPr>
                <w:rFonts w:ascii="Times New Roman" w:eastAsia="方正书宋_GBK" w:hAnsi="Times New Roman"/>
                <w:szCs w:val="24"/>
              </w:rPr>
            </w:pPr>
            <w:r>
              <w:rPr>
                <w:rFonts w:ascii="宋体" w:hAnsi="宋体" w:cs="宋体" w:hint="eastAsia"/>
                <w:szCs w:val="21"/>
              </w:rPr>
              <w:t>财政拨款</w:t>
            </w:r>
          </w:p>
        </w:tc>
      </w:tr>
      <w:tr w:rsidR="007D4004" w:rsidTr="00881276">
        <w:trPr>
          <w:trHeight w:val="437"/>
          <w:jc w:val="center"/>
        </w:trPr>
        <w:tc>
          <w:tcPr>
            <w:tcW w:w="4443" w:type="dxa"/>
            <w:vAlign w:val="center"/>
          </w:tcPr>
          <w:p w:rsidR="007D4004" w:rsidRDefault="007D4004" w:rsidP="00881276">
            <w:pPr>
              <w:spacing w:line="300" w:lineRule="exact"/>
              <w:jc w:val="left"/>
              <w:rPr>
                <w:rFonts w:ascii="Times New Roman" w:eastAsia="方正书宋_GBK" w:hAnsi="Times New Roman"/>
                <w:szCs w:val="24"/>
              </w:rPr>
            </w:pPr>
            <w:r>
              <w:rPr>
                <w:rFonts w:ascii="宋体" w:hAnsi="宋体" w:cs="宋体" w:hint="eastAsia"/>
                <w:szCs w:val="21"/>
              </w:rPr>
              <w:t>霸州市政府机关事务管理局</w:t>
            </w:r>
          </w:p>
        </w:tc>
        <w:tc>
          <w:tcPr>
            <w:tcW w:w="1134" w:type="dxa"/>
            <w:vAlign w:val="center"/>
          </w:tcPr>
          <w:p w:rsidR="007D4004" w:rsidRDefault="007D4004" w:rsidP="00881276">
            <w:pPr>
              <w:spacing w:line="300" w:lineRule="exact"/>
              <w:jc w:val="left"/>
              <w:rPr>
                <w:rFonts w:ascii="Times New Roman" w:eastAsia="方正书宋_GBK" w:hAnsi="Times New Roman"/>
                <w:szCs w:val="24"/>
              </w:rPr>
            </w:pPr>
            <w:r>
              <w:rPr>
                <w:rFonts w:ascii="Times New Roman" w:eastAsia="方正书宋_GBK" w:hAnsi="Times New Roman" w:hint="eastAsia"/>
                <w:szCs w:val="24"/>
              </w:rPr>
              <w:t>全额事业</w:t>
            </w:r>
          </w:p>
        </w:tc>
        <w:tc>
          <w:tcPr>
            <w:tcW w:w="1276" w:type="dxa"/>
            <w:vAlign w:val="center"/>
          </w:tcPr>
          <w:p w:rsidR="007D4004" w:rsidRDefault="007D4004" w:rsidP="00881276">
            <w:pPr>
              <w:spacing w:line="300" w:lineRule="exact"/>
              <w:jc w:val="left"/>
              <w:rPr>
                <w:rFonts w:ascii="宋体" w:cs="宋体"/>
                <w:szCs w:val="24"/>
              </w:rPr>
            </w:pPr>
            <w:r>
              <w:rPr>
                <w:rFonts w:ascii="宋体" w:hAnsi="宋体" w:cs="宋体" w:hint="eastAsia"/>
                <w:szCs w:val="24"/>
              </w:rPr>
              <w:t>正科级</w:t>
            </w:r>
          </w:p>
        </w:tc>
        <w:tc>
          <w:tcPr>
            <w:tcW w:w="2902" w:type="dxa"/>
            <w:vAlign w:val="center"/>
          </w:tcPr>
          <w:p w:rsidR="007D4004" w:rsidRDefault="007D4004" w:rsidP="00881276">
            <w:pPr>
              <w:spacing w:line="300" w:lineRule="exact"/>
              <w:jc w:val="left"/>
              <w:rPr>
                <w:rFonts w:ascii="Times New Roman" w:eastAsia="方正书宋_GBK" w:hAnsi="Times New Roman"/>
                <w:szCs w:val="24"/>
              </w:rPr>
            </w:pPr>
            <w:r>
              <w:rPr>
                <w:rFonts w:ascii="宋体" w:hAnsi="宋体" w:cs="宋体" w:hint="eastAsia"/>
                <w:szCs w:val="21"/>
              </w:rPr>
              <w:t>财政性资金基本保证</w:t>
            </w:r>
          </w:p>
        </w:tc>
      </w:tr>
    </w:tbl>
    <w:p w:rsidR="007D4004" w:rsidRDefault="007D4004">
      <w:pPr>
        <w:ind w:firstLineChars="200" w:firstLine="640"/>
        <w:rPr>
          <w:rFonts w:ascii="黑体" w:eastAsia="黑体" w:hAnsi="黑体"/>
          <w:sz w:val="32"/>
          <w:szCs w:val="32"/>
        </w:rPr>
      </w:pPr>
      <w:r>
        <w:rPr>
          <w:rFonts w:ascii="黑体" w:eastAsia="黑体" w:hAnsi="黑体" w:hint="eastAsia"/>
          <w:sz w:val="32"/>
          <w:szCs w:val="32"/>
        </w:rPr>
        <w:t>二、部门预算安排的总体情况</w:t>
      </w:r>
    </w:p>
    <w:p w:rsidR="007D4004" w:rsidRDefault="007D4004" w:rsidP="00741D9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按照预算管理有关规定，目前我市部门预算的编制实行综合预算制度，即全部收入和支出都反映在预算中。</w:t>
      </w:r>
    </w:p>
    <w:p w:rsidR="007D4004" w:rsidRDefault="007D4004" w:rsidP="00741D93">
      <w:pPr>
        <w:spacing w:line="580" w:lineRule="atLeast"/>
        <w:ind w:firstLineChars="200" w:firstLine="643"/>
        <w:rPr>
          <w:rFonts w:ascii="楷体" w:eastAsia="楷体" w:hAnsi="楷体"/>
          <w:b/>
          <w:sz w:val="32"/>
          <w:szCs w:val="32"/>
        </w:rPr>
      </w:pPr>
      <w:r>
        <w:rPr>
          <w:rFonts w:ascii="楷体" w:eastAsia="楷体" w:hAnsi="楷体"/>
          <w:b/>
          <w:sz w:val="32"/>
          <w:szCs w:val="32"/>
        </w:rPr>
        <w:t>1</w:t>
      </w:r>
      <w:r>
        <w:rPr>
          <w:rFonts w:ascii="楷体" w:eastAsia="楷体" w:hAnsi="楷体" w:hint="eastAsia"/>
          <w:b/>
          <w:sz w:val="32"/>
          <w:szCs w:val="32"/>
        </w:rPr>
        <w:t>、收入说明</w:t>
      </w:r>
    </w:p>
    <w:p w:rsidR="007D4004" w:rsidRDefault="007D4004" w:rsidP="00741D9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反映本部门当年全部收入。</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年预算收入</w:t>
      </w:r>
      <w:r w:rsidRPr="00741D93">
        <w:rPr>
          <w:rFonts w:ascii="仿宋_GB2312" w:eastAsia="仿宋_GB2312" w:hAnsi="仿宋_GB2312" w:cs="仿宋_GB2312"/>
          <w:sz w:val="32"/>
          <w:szCs w:val="32"/>
        </w:rPr>
        <w:t>3712.59</w:t>
      </w:r>
      <w:r>
        <w:rPr>
          <w:rFonts w:ascii="仿宋_GB2312" w:eastAsia="仿宋_GB2312" w:hAnsi="仿宋_GB2312" w:cs="仿宋_GB2312" w:hint="eastAsia"/>
          <w:sz w:val="32"/>
          <w:szCs w:val="32"/>
        </w:rPr>
        <w:t>万元，其中：一般公共预算收入</w:t>
      </w:r>
      <w:r w:rsidRPr="00741D93">
        <w:rPr>
          <w:rFonts w:ascii="仿宋_GB2312" w:eastAsia="仿宋_GB2312" w:hAnsi="仿宋_GB2312" w:cs="仿宋_GB2312"/>
          <w:sz w:val="32"/>
          <w:szCs w:val="32"/>
        </w:rPr>
        <w:t>3712.59</w:t>
      </w:r>
      <w:r>
        <w:rPr>
          <w:rFonts w:ascii="仿宋_GB2312" w:eastAsia="仿宋_GB2312" w:hAnsi="仿宋_GB2312" w:cs="仿宋_GB2312" w:hint="eastAsia"/>
          <w:sz w:val="32"/>
          <w:szCs w:val="32"/>
        </w:rPr>
        <w:t>万元，</w:t>
      </w:r>
      <w:r>
        <w:rPr>
          <w:rFonts w:ascii="仿宋_GB2312" w:eastAsia="仿宋_GB2312" w:hAnsi="Times New Roman" w:hint="eastAsia"/>
          <w:sz w:val="32"/>
          <w:szCs w:val="32"/>
        </w:rPr>
        <w:t>政府性基金预算收入</w:t>
      </w:r>
      <w:r>
        <w:rPr>
          <w:rFonts w:ascii="仿宋_GB2312" w:eastAsia="仿宋_GB2312" w:hAnsi="Times New Roman"/>
          <w:sz w:val="32"/>
          <w:szCs w:val="32"/>
        </w:rPr>
        <w:t>0</w:t>
      </w:r>
      <w:r>
        <w:rPr>
          <w:rFonts w:ascii="仿宋_GB2312" w:eastAsia="仿宋_GB2312" w:hAnsi="Times New Roman" w:hint="eastAsia"/>
          <w:sz w:val="32"/>
          <w:szCs w:val="32"/>
        </w:rPr>
        <w:t>万元，国有资本经营预算收入</w:t>
      </w:r>
      <w:r>
        <w:rPr>
          <w:rFonts w:ascii="仿宋_GB2312" w:eastAsia="仿宋_GB2312" w:hAnsi="Times New Roman"/>
          <w:sz w:val="32"/>
          <w:szCs w:val="32"/>
        </w:rPr>
        <w:t>0</w:t>
      </w:r>
      <w:r>
        <w:rPr>
          <w:rFonts w:ascii="仿宋_GB2312" w:eastAsia="仿宋_GB2312" w:hAnsi="Times New Roman" w:hint="eastAsia"/>
          <w:sz w:val="32"/>
          <w:szCs w:val="32"/>
        </w:rPr>
        <w:t>万元，上级补助收入</w:t>
      </w:r>
      <w:r>
        <w:rPr>
          <w:rFonts w:ascii="仿宋_GB2312" w:eastAsia="仿宋_GB2312" w:hAnsi="Times New Roman"/>
          <w:sz w:val="32"/>
          <w:szCs w:val="32"/>
        </w:rPr>
        <w:t>0</w:t>
      </w:r>
      <w:r>
        <w:rPr>
          <w:rFonts w:ascii="仿宋_GB2312" w:eastAsia="仿宋_GB2312" w:hAnsi="Times New Roman" w:hint="eastAsia"/>
          <w:sz w:val="32"/>
          <w:szCs w:val="32"/>
        </w:rPr>
        <w:t>万元，事业收入</w:t>
      </w:r>
      <w:r>
        <w:rPr>
          <w:rFonts w:ascii="仿宋_GB2312" w:eastAsia="仿宋_GB2312" w:hAnsi="Times New Roman"/>
          <w:sz w:val="32"/>
          <w:szCs w:val="32"/>
        </w:rPr>
        <w:t>0</w:t>
      </w:r>
      <w:r>
        <w:rPr>
          <w:rFonts w:ascii="仿宋_GB2312" w:eastAsia="仿宋_GB2312" w:hAnsi="Times New Roman" w:hint="eastAsia"/>
          <w:sz w:val="32"/>
          <w:szCs w:val="32"/>
        </w:rPr>
        <w:t>万元，经营收入</w:t>
      </w:r>
      <w:r>
        <w:rPr>
          <w:rFonts w:ascii="仿宋_GB2312" w:eastAsia="仿宋_GB2312" w:hAnsi="Times New Roman"/>
          <w:sz w:val="32"/>
          <w:szCs w:val="32"/>
        </w:rPr>
        <w:t>0</w:t>
      </w:r>
      <w:r>
        <w:rPr>
          <w:rFonts w:ascii="仿宋_GB2312" w:eastAsia="仿宋_GB2312" w:hAnsi="Times New Roman" w:hint="eastAsia"/>
          <w:sz w:val="32"/>
          <w:szCs w:val="32"/>
        </w:rPr>
        <w:t>万元，附属单位上缴收入</w:t>
      </w:r>
      <w:r>
        <w:rPr>
          <w:rFonts w:ascii="仿宋_GB2312" w:eastAsia="仿宋_GB2312" w:hAnsi="Times New Roman"/>
          <w:sz w:val="32"/>
          <w:szCs w:val="32"/>
        </w:rPr>
        <w:t>0</w:t>
      </w:r>
      <w:r>
        <w:rPr>
          <w:rFonts w:ascii="仿宋_GB2312" w:eastAsia="仿宋_GB2312" w:hAnsi="Times New Roman" w:hint="eastAsia"/>
          <w:sz w:val="32"/>
          <w:szCs w:val="32"/>
        </w:rPr>
        <w:t>万元，其他收入</w:t>
      </w:r>
      <w:r>
        <w:rPr>
          <w:rFonts w:ascii="仿宋_GB2312" w:eastAsia="仿宋_GB2312" w:hAnsi="Times New Roman"/>
          <w:sz w:val="32"/>
          <w:szCs w:val="32"/>
        </w:rPr>
        <w:t>0</w:t>
      </w:r>
      <w:r>
        <w:rPr>
          <w:rFonts w:ascii="仿宋_GB2312" w:eastAsia="仿宋_GB2312" w:hAnsi="Times New Roman" w:hint="eastAsia"/>
          <w:sz w:val="32"/>
          <w:szCs w:val="32"/>
        </w:rPr>
        <w:t>万元。</w:t>
      </w:r>
    </w:p>
    <w:p w:rsidR="007D4004" w:rsidRDefault="007D4004" w:rsidP="00741D93">
      <w:pPr>
        <w:spacing w:line="580" w:lineRule="atLeast"/>
        <w:ind w:firstLineChars="200" w:firstLine="643"/>
        <w:rPr>
          <w:rFonts w:ascii="楷体" w:eastAsia="楷体" w:hAnsi="楷体"/>
          <w:b/>
          <w:sz w:val="32"/>
          <w:szCs w:val="32"/>
        </w:rPr>
      </w:pPr>
      <w:r>
        <w:rPr>
          <w:rFonts w:ascii="楷体" w:eastAsia="楷体" w:hAnsi="楷体"/>
          <w:b/>
          <w:sz w:val="32"/>
          <w:szCs w:val="32"/>
        </w:rPr>
        <w:t>2</w:t>
      </w:r>
      <w:r>
        <w:rPr>
          <w:rFonts w:ascii="楷体" w:eastAsia="楷体" w:hAnsi="楷体" w:hint="eastAsia"/>
          <w:b/>
          <w:sz w:val="32"/>
          <w:szCs w:val="32"/>
        </w:rPr>
        <w:t>、支出说明</w:t>
      </w:r>
    </w:p>
    <w:p w:rsidR="007D4004" w:rsidRDefault="007D4004" w:rsidP="00741D9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收支预算总表支出栏、基本支出表、项目支出表按经济分类和支出功能分类科目编制，反映霸州市人民政府办公室</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年度部门预算中支出预算的总体情况。</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年本部门支出预算</w:t>
      </w:r>
      <w:r w:rsidRPr="002B641F">
        <w:rPr>
          <w:rFonts w:ascii="仿宋_GB2312" w:eastAsia="仿宋_GB2312" w:hAnsi="仿宋_GB2312" w:cs="仿宋_GB2312"/>
          <w:sz w:val="32"/>
          <w:szCs w:val="32"/>
        </w:rPr>
        <w:t>3712.59</w:t>
      </w:r>
      <w:r>
        <w:rPr>
          <w:rFonts w:ascii="仿宋_GB2312" w:eastAsia="仿宋_GB2312" w:hAnsi="仿宋_GB2312" w:cs="仿宋_GB2312" w:hint="eastAsia"/>
          <w:sz w:val="32"/>
          <w:szCs w:val="32"/>
        </w:rPr>
        <w:t>万元，其中基本支出</w:t>
      </w:r>
      <w:r w:rsidRPr="002B641F">
        <w:rPr>
          <w:rFonts w:ascii="仿宋_GB2312" w:eastAsia="仿宋_GB2312" w:hAnsi="仿宋_GB2312" w:cs="仿宋_GB2312"/>
          <w:sz w:val="32"/>
          <w:szCs w:val="32"/>
        </w:rPr>
        <w:t>2476.56</w:t>
      </w:r>
      <w:r>
        <w:rPr>
          <w:rFonts w:ascii="仿宋_GB2312" w:eastAsia="仿宋_GB2312" w:hAnsi="仿宋_GB2312" w:cs="仿宋_GB2312" w:hint="eastAsia"/>
          <w:sz w:val="32"/>
          <w:szCs w:val="32"/>
        </w:rPr>
        <w:t>万元，包括人员经费</w:t>
      </w:r>
      <w:r w:rsidRPr="002B641F">
        <w:rPr>
          <w:rFonts w:ascii="仿宋_GB2312" w:eastAsia="仿宋_GB2312" w:hAnsi="仿宋_GB2312" w:cs="仿宋_GB2312"/>
          <w:sz w:val="32"/>
          <w:szCs w:val="32"/>
        </w:rPr>
        <w:t>1661.23</w:t>
      </w:r>
      <w:r>
        <w:rPr>
          <w:rFonts w:ascii="仿宋_GB2312" w:eastAsia="仿宋_GB2312" w:hAnsi="仿宋_GB2312" w:cs="仿宋_GB2312" w:hint="eastAsia"/>
          <w:sz w:val="32"/>
          <w:szCs w:val="32"/>
        </w:rPr>
        <w:t>万元和日常公用经费</w:t>
      </w:r>
      <w:r w:rsidRPr="002B641F">
        <w:rPr>
          <w:rFonts w:ascii="仿宋_GB2312" w:eastAsia="仿宋_GB2312" w:hAnsi="仿宋_GB2312" w:cs="仿宋_GB2312"/>
          <w:sz w:val="32"/>
          <w:szCs w:val="32"/>
        </w:rPr>
        <w:t>815.33</w:t>
      </w:r>
      <w:r>
        <w:rPr>
          <w:rFonts w:ascii="仿宋_GB2312" w:eastAsia="仿宋_GB2312" w:hAnsi="仿宋_GB2312" w:cs="仿宋_GB2312" w:hint="eastAsia"/>
          <w:sz w:val="32"/>
          <w:szCs w:val="32"/>
        </w:rPr>
        <w:t>万元；项目支出</w:t>
      </w:r>
      <w:r w:rsidRPr="002B641F">
        <w:rPr>
          <w:rFonts w:ascii="仿宋_GB2312" w:eastAsia="仿宋_GB2312" w:hAnsi="仿宋_GB2312" w:cs="仿宋_GB2312"/>
          <w:sz w:val="32"/>
          <w:szCs w:val="32"/>
        </w:rPr>
        <w:t>1236.03</w:t>
      </w:r>
      <w:r>
        <w:rPr>
          <w:rFonts w:ascii="仿宋_GB2312" w:eastAsia="仿宋_GB2312" w:hAnsi="仿宋_GB2312" w:cs="仿宋_GB2312" w:hint="eastAsia"/>
          <w:sz w:val="32"/>
          <w:szCs w:val="32"/>
        </w:rPr>
        <w:t>万元，均为本级支出，主要为会议经费、物业管理经费、招商工作经费等；上缴上级支出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万元，经营支出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万元，对附属单位补助支出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7D4004" w:rsidRDefault="007D4004" w:rsidP="00741D93">
      <w:pPr>
        <w:spacing w:line="580" w:lineRule="atLeast"/>
        <w:ind w:firstLineChars="200" w:firstLine="643"/>
        <w:rPr>
          <w:rFonts w:ascii="楷体" w:eastAsia="楷体" w:hAnsi="楷体"/>
          <w:b/>
          <w:sz w:val="32"/>
          <w:szCs w:val="32"/>
        </w:rPr>
      </w:pPr>
      <w:r>
        <w:rPr>
          <w:rFonts w:ascii="楷体" w:eastAsia="楷体" w:hAnsi="楷体"/>
          <w:b/>
          <w:sz w:val="32"/>
          <w:szCs w:val="32"/>
        </w:rPr>
        <w:t>3</w:t>
      </w:r>
      <w:r>
        <w:rPr>
          <w:rFonts w:ascii="楷体" w:eastAsia="楷体" w:hAnsi="楷体" w:hint="eastAsia"/>
          <w:b/>
          <w:sz w:val="32"/>
          <w:szCs w:val="32"/>
        </w:rPr>
        <w:t>、比上年增减情况</w:t>
      </w:r>
    </w:p>
    <w:p w:rsidR="007D4004" w:rsidRDefault="007D4004" w:rsidP="00741D93">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年预算收支安排</w:t>
      </w:r>
      <w:r w:rsidRPr="002B641F">
        <w:rPr>
          <w:rFonts w:ascii="仿宋_GB2312" w:eastAsia="仿宋_GB2312" w:hAnsi="仿宋_GB2312" w:cs="仿宋_GB2312"/>
          <w:sz w:val="32"/>
          <w:szCs w:val="32"/>
        </w:rPr>
        <w:t>3712.59</w:t>
      </w:r>
      <w:r>
        <w:rPr>
          <w:rFonts w:ascii="仿宋_GB2312" w:eastAsia="仿宋_GB2312" w:hAnsi="仿宋_GB2312" w:cs="仿宋_GB2312" w:hint="eastAsia"/>
          <w:sz w:val="32"/>
          <w:szCs w:val="32"/>
        </w:rPr>
        <w:t>万元，较</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年预算增加</w:t>
      </w:r>
      <w:r>
        <w:rPr>
          <w:rFonts w:ascii="仿宋_GB2312" w:eastAsia="仿宋_GB2312" w:hAnsi="仿宋_GB2312" w:cs="仿宋_GB2312"/>
          <w:sz w:val="32"/>
          <w:szCs w:val="32"/>
        </w:rPr>
        <w:t>49.25</w:t>
      </w:r>
      <w:r>
        <w:rPr>
          <w:rFonts w:ascii="仿宋_GB2312" w:eastAsia="仿宋_GB2312" w:hAnsi="仿宋_GB2312" w:cs="仿宋_GB2312" w:hint="eastAsia"/>
          <w:sz w:val="32"/>
          <w:szCs w:val="32"/>
        </w:rPr>
        <w:t>万元，其中：基本支出减少</w:t>
      </w:r>
      <w:r>
        <w:rPr>
          <w:rFonts w:ascii="仿宋_GB2312" w:eastAsia="仿宋_GB2312" w:hAnsi="仿宋_GB2312" w:cs="仿宋_GB2312"/>
          <w:sz w:val="32"/>
          <w:szCs w:val="32"/>
        </w:rPr>
        <w:t>58.3</w:t>
      </w:r>
      <w:r>
        <w:rPr>
          <w:rFonts w:ascii="仿宋_GB2312" w:eastAsia="仿宋_GB2312" w:hAnsi="仿宋_GB2312" w:cs="仿宋_GB2312" w:hint="eastAsia"/>
          <w:sz w:val="32"/>
          <w:szCs w:val="32"/>
        </w:rPr>
        <w:t>万元，主要为</w:t>
      </w:r>
      <w:r w:rsidRPr="00B711EA">
        <w:rPr>
          <w:rFonts w:ascii="仿宋_GB2312" w:eastAsia="仿宋_GB2312" w:hAnsi="仿宋_GB2312" w:cs="仿宋_GB2312" w:hint="eastAsia"/>
          <w:sz w:val="32"/>
          <w:szCs w:val="32"/>
        </w:rPr>
        <w:t>减少人员经费支出</w:t>
      </w:r>
      <w:r>
        <w:rPr>
          <w:rFonts w:ascii="仿宋_GB2312" w:eastAsia="仿宋_GB2312" w:hAnsi="仿宋_GB2312" w:cs="仿宋_GB2312" w:hint="eastAsia"/>
          <w:sz w:val="32"/>
          <w:szCs w:val="32"/>
        </w:rPr>
        <w:t>；项目支出增加</w:t>
      </w:r>
      <w:r>
        <w:rPr>
          <w:rFonts w:ascii="仿宋_GB2312" w:eastAsia="仿宋_GB2312" w:hAnsi="仿宋_GB2312" w:cs="仿宋_GB2312"/>
          <w:sz w:val="32"/>
          <w:szCs w:val="32"/>
        </w:rPr>
        <w:t>107.55</w:t>
      </w:r>
      <w:r>
        <w:rPr>
          <w:rFonts w:ascii="仿宋_GB2312" w:eastAsia="仿宋_GB2312" w:hAnsi="仿宋_GB2312" w:cs="仿宋_GB2312" w:hint="eastAsia"/>
          <w:sz w:val="32"/>
          <w:szCs w:val="32"/>
        </w:rPr>
        <w:t>万元，主要为</w:t>
      </w:r>
      <w:r w:rsidRPr="00B711EA">
        <w:rPr>
          <w:rFonts w:ascii="仿宋_GB2312" w:eastAsia="仿宋_GB2312" w:hAnsi="仿宋_GB2312" w:cs="仿宋_GB2312" w:hint="eastAsia"/>
          <w:sz w:val="32"/>
          <w:szCs w:val="32"/>
        </w:rPr>
        <w:t>增加行政大楼维修维护经费、安全可靠应用替代工程经费、文印中心购置经费等项目支出</w:t>
      </w:r>
      <w:r>
        <w:rPr>
          <w:rFonts w:ascii="仿宋_GB2312" w:eastAsia="仿宋_GB2312" w:hAnsi="仿宋_GB2312" w:cs="仿宋_GB2312" w:hint="eastAsia"/>
          <w:sz w:val="32"/>
          <w:szCs w:val="32"/>
        </w:rPr>
        <w:t>。</w:t>
      </w:r>
    </w:p>
    <w:p w:rsidR="007D4004" w:rsidRDefault="007D4004">
      <w:pPr>
        <w:ind w:firstLineChars="200" w:firstLine="640"/>
        <w:rPr>
          <w:rFonts w:ascii="黑体" w:eastAsia="黑体" w:hAnsi="黑体"/>
          <w:sz w:val="32"/>
          <w:szCs w:val="32"/>
        </w:rPr>
      </w:pPr>
      <w:r>
        <w:rPr>
          <w:rFonts w:ascii="黑体" w:eastAsia="黑体" w:hAnsi="黑体" w:hint="eastAsia"/>
          <w:sz w:val="32"/>
          <w:szCs w:val="32"/>
        </w:rPr>
        <w:t>三、机关运行经费安排情况</w:t>
      </w:r>
    </w:p>
    <w:p w:rsidR="007D4004" w:rsidRDefault="007D4004" w:rsidP="002F3721">
      <w:pPr>
        <w:ind w:firstLineChars="200" w:firstLine="640"/>
        <w:rPr>
          <w:rFonts w:ascii="仿宋_GB2312" w:eastAsia="仿宋_GB2312" w:hAnsi="Times New Roman"/>
          <w:sz w:val="32"/>
          <w:szCs w:val="32"/>
        </w:rPr>
      </w:pPr>
      <w:r>
        <w:rPr>
          <w:rFonts w:ascii="仿宋_GB2312" w:eastAsia="仿宋_GB2312" w:hAnsi="仿宋_GB2312" w:cs="仿宋_GB2312" w:hint="eastAsia"/>
          <w:sz w:val="32"/>
          <w:szCs w:val="32"/>
        </w:rPr>
        <w:t>机关运行经费共计安排</w:t>
      </w:r>
      <w:r w:rsidRPr="002B641F">
        <w:rPr>
          <w:rFonts w:ascii="仿宋_GB2312" w:eastAsia="仿宋_GB2312" w:hAnsi="仿宋_GB2312" w:cs="仿宋_GB2312"/>
          <w:sz w:val="32"/>
          <w:szCs w:val="32"/>
        </w:rPr>
        <w:t>815.33</w:t>
      </w:r>
      <w:r>
        <w:rPr>
          <w:rFonts w:ascii="仿宋_GB2312" w:eastAsia="仿宋_GB2312" w:hAnsi="仿宋_GB2312" w:cs="仿宋_GB2312" w:hint="eastAsia"/>
          <w:sz w:val="32"/>
          <w:szCs w:val="32"/>
        </w:rPr>
        <w:t>万元，</w:t>
      </w:r>
      <w:r>
        <w:rPr>
          <w:rFonts w:ascii="仿宋_GB2312" w:eastAsia="仿宋_GB2312" w:hAnsi="Times New Roman" w:hint="eastAsia"/>
          <w:sz w:val="32"/>
          <w:szCs w:val="32"/>
        </w:rPr>
        <w:t>主要用于办公区的日常维修、办公用房水电费、办公用房取暖费、办公及印刷费，邮电费、差旅费、会议费、福利费、办公用房物业管理费、公务用车运行维护费、公务接待费、工会经费、培训费等日常运行支出。</w:t>
      </w:r>
    </w:p>
    <w:p w:rsidR="007D4004" w:rsidRDefault="007D4004">
      <w:pPr>
        <w:ind w:firstLineChars="200" w:firstLine="640"/>
        <w:rPr>
          <w:rFonts w:ascii="黑体" w:eastAsia="黑体" w:hAnsi="黑体"/>
          <w:sz w:val="32"/>
          <w:szCs w:val="32"/>
        </w:rPr>
      </w:pPr>
      <w:r>
        <w:rPr>
          <w:rFonts w:ascii="黑体" w:eastAsia="黑体" w:hAnsi="黑体" w:hint="eastAsia"/>
          <w:sz w:val="32"/>
          <w:szCs w:val="32"/>
        </w:rPr>
        <w:t>四、财政拨款“三公”经费预算情况及增减变化原因</w:t>
      </w:r>
    </w:p>
    <w:p w:rsidR="007D4004" w:rsidRDefault="007D4004" w:rsidP="00881276">
      <w:pPr>
        <w:ind w:firstLineChars="200" w:firstLine="640"/>
        <w:rPr>
          <w:rFonts w:ascii="仿宋_GB2312" w:eastAsia="仿宋_GB2312" w:hAnsi="仿宋_GB2312" w:cs="仿宋_GB2312"/>
          <w:sz w:val="32"/>
          <w:szCs w:val="32"/>
        </w:rPr>
      </w:pPr>
      <w:r>
        <w:rPr>
          <w:rFonts w:ascii="仿宋_GB2312" w:eastAsia="仿宋_GB2312" w:hAnsi="Times New Roman"/>
          <w:sz w:val="32"/>
          <w:szCs w:val="32"/>
        </w:rPr>
        <w:t>2020</w:t>
      </w:r>
      <w:r>
        <w:rPr>
          <w:rFonts w:ascii="仿宋_GB2312" w:eastAsia="仿宋_GB2312" w:hAnsi="Times New Roman" w:hint="eastAsia"/>
          <w:sz w:val="32"/>
          <w:szCs w:val="32"/>
        </w:rPr>
        <w:t>年，我部门“三公”经费预算安排</w:t>
      </w:r>
      <w:r w:rsidRPr="00881276">
        <w:rPr>
          <w:rFonts w:ascii="仿宋_GB2312" w:eastAsia="仿宋_GB2312" w:hAnsi="Times New Roman"/>
          <w:sz w:val="32"/>
          <w:szCs w:val="32"/>
        </w:rPr>
        <w:t>190.09</w:t>
      </w:r>
      <w:r>
        <w:rPr>
          <w:rFonts w:ascii="仿宋_GB2312" w:eastAsia="仿宋_GB2312" w:hAnsi="Times New Roman" w:hint="eastAsia"/>
          <w:sz w:val="32"/>
          <w:szCs w:val="32"/>
        </w:rPr>
        <w:t>万元，其中：因公出国（境）费</w:t>
      </w:r>
      <w:r>
        <w:rPr>
          <w:rFonts w:ascii="仿宋_GB2312" w:eastAsia="仿宋_GB2312" w:hAnsi="Times New Roman"/>
          <w:sz w:val="32"/>
          <w:szCs w:val="32"/>
        </w:rPr>
        <w:t>0</w:t>
      </w:r>
      <w:r>
        <w:rPr>
          <w:rFonts w:ascii="仿宋_GB2312" w:eastAsia="仿宋_GB2312" w:hAnsi="Times New Roman" w:hint="eastAsia"/>
          <w:sz w:val="32"/>
          <w:szCs w:val="32"/>
        </w:rPr>
        <w:t>万元；公务用车购置及运维费</w:t>
      </w:r>
      <w:r w:rsidRPr="00881276">
        <w:rPr>
          <w:rFonts w:ascii="仿宋_GB2312" w:eastAsia="仿宋_GB2312" w:hAnsi="Times New Roman"/>
          <w:sz w:val="32"/>
          <w:szCs w:val="32"/>
        </w:rPr>
        <w:t>27.5</w:t>
      </w:r>
      <w:r>
        <w:rPr>
          <w:rFonts w:ascii="仿宋_GB2312" w:eastAsia="仿宋_GB2312" w:hAnsi="Times New Roman" w:hint="eastAsia"/>
          <w:sz w:val="32"/>
          <w:szCs w:val="32"/>
        </w:rPr>
        <w:t>万元（其中：公务用车购置费</w:t>
      </w:r>
      <w:r>
        <w:rPr>
          <w:rFonts w:ascii="仿宋_GB2312" w:eastAsia="仿宋_GB2312" w:hAnsi="Times New Roman"/>
          <w:sz w:val="32"/>
          <w:szCs w:val="32"/>
        </w:rPr>
        <w:t>0</w:t>
      </w:r>
      <w:r>
        <w:rPr>
          <w:rFonts w:ascii="仿宋_GB2312" w:eastAsia="仿宋_GB2312" w:hAnsi="Times New Roman" w:hint="eastAsia"/>
          <w:sz w:val="32"/>
          <w:szCs w:val="32"/>
        </w:rPr>
        <w:t>万元，公务用车运行维护费</w:t>
      </w:r>
      <w:r w:rsidRPr="00881276">
        <w:rPr>
          <w:rFonts w:ascii="仿宋_GB2312" w:eastAsia="仿宋_GB2312" w:hAnsi="Times New Roman"/>
          <w:sz w:val="32"/>
          <w:szCs w:val="32"/>
        </w:rPr>
        <w:t>27.5</w:t>
      </w:r>
      <w:r>
        <w:rPr>
          <w:rFonts w:ascii="仿宋_GB2312" w:eastAsia="仿宋_GB2312" w:hAnsi="Times New Roman" w:hint="eastAsia"/>
          <w:sz w:val="32"/>
          <w:szCs w:val="32"/>
        </w:rPr>
        <w:t>万元</w:t>
      </w:r>
      <w:r>
        <w:rPr>
          <w:rFonts w:ascii="仿宋_GB2312" w:eastAsia="仿宋_GB2312" w:hAnsi="Times New Roman"/>
          <w:sz w:val="32"/>
          <w:szCs w:val="32"/>
        </w:rPr>
        <w:t>)</w:t>
      </w:r>
      <w:r>
        <w:rPr>
          <w:rFonts w:ascii="仿宋_GB2312" w:eastAsia="仿宋_GB2312" w:hAnsi="Times New Roman" w:hint="eastAsia"/>
          <w:sz w:val="32"/>
          <w:szCs w:val="32"/>
        </w:rPr>
        <w:t>；公务接待费</w:t>
      </w:r>
      <w:r w:rsidRPr="00881276">
        <w:rPr>
          <w:rFonts w:ascii="仿宋_GB2312" w:eastAsia="仿宋_GB2312" w:hAnsi="Times New Roman"/>
          <w:sz w:val="32"/>
          <w:szCs w:val="32"/>
        </w:rPr>
        <w:t>162.59</w:t>
      </w:r>
      <w:r>
        <w:rPr>
          <w:rFonts w:ascii="仿宋_GB2312" w:eastAsia="仿宋_GB2312" w:hAnsi="Times New Roman" w:hint="eastAsia"/>
          <w:sz w:val="32"/>
          <w:szCs w:val="32"/>
        </w:rPr>
        <w:t>万元，较</w:t>
      </w:r>
      <w:r>
        <w:rPr>
          <w:rFonts w:ascii="仿宋_GB2312" w:eastAsia="仿宋_GB2312" w:hAnsi="Times New Roman"/>
          <w:sz w:val="32"/>
          <w:szCs w:val="32"/>
        </w:rPr>
        <w:t>2019</w:t>
      </w:r>
      <w:r>
        <w:rPr>
          <w:rFonts w:ascii="仿宋_GB2312" w:eastAsia="仿宋_GB2312" w:hAnsi="Times New Roman" w:hint="eastAsia"/>
          <w:sz w:val="32"/>
          <w:szCs w:val="32"/>
        </w:rPr>
        <w:t>年“三公”经费</w:t>
      </w:r>
      <w:r w:rsidRPr="00881276">
        <w:rPr>
          <w:rFonts w:ascii="仿宋_GB2312" w:eastAsia="仿宋_GB2312" w:hAnsi="Times New Roman" w:hint="eastAsia"/>
          <w:sz w:val="32"/>
          <w:szCs w:val="32"/>
        </w:rPr>
        <w:t>减少</w:t>
      </w:r>
      <w:r>
        <w:rPr>
          <w:rFonts w:ascii="仿宋_GB2312" w:eastAsia="仿宋_GB2312" w:hAnsi="Times New Roman"/>
          <w:sz w:val="32"/>
          <w:szCs w:val="32"/>
        </w:rPr>
        <w:t>0.09</w:t>
      </w:r>
      <w:r>
        <w:rPr>
          <w:rFonts w:ascii="仿宋_GB2312" w:eastAsia="仿宋_GB2312" w:hAnsi="Times New Roman" w:hint="eastAsia"/>
          <w:sz w:val="32"/>
          <w:szCs w:val="32"/>
        </w:rPr>
        <w:t>万元，主要是因为</w:t>
      </w:r>
      <w:r>
        <w:rPr>
          <w:rFonts w:ascii="仿宋_GB2312" w:eastAsia="仿宋_GB2312" w:hAnsi="仿宋_GB2312" w:cs="仿宋_GB2312" w:hint="eastAsia"/>
          <w:sz w:val="32"/>
          <w:szCs w:val="32"/>
        </w:rPr>
        <w:t>因公出国（境）费与</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年持平，无增减变化；公务用车购置费与</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年持平，无增减变化；公务用车运行维护费与</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年持平，无增减变化；公务接待费减少</w:t>
      </w:r>
      <w:r>
        <w:rPr>
          <w:rFonts w:ascii="仿宋_GB2312" w:eastAsia="仿宋_GB2312" w:hAnsi="仿宋_GB2312" w:cs="仿宋_GB2312"/>
          <w:sz w:val="32"/>
          <w:szCs w:val="32"/>
        </w:rPr>
        <w:t>0.09</w:t>
      </w:r>
      <w:r>
        <w:rPr>
          <w:rFonts w:ascii="仿宋_GB2312" w:eastAsia="仿宋_GB2312" w:hAnsi="仿宋_GB2312" w:cs="仿宋_GB2312" w:hint="eastAsia"/>
          <w:sz w:val="32"/>
          <w:szCs w:val="32"/>
        </w:rPr>
        <w:t>万元，减少原因为中央八项规定，例行节约。</w:t>
      </w:r>
    </w:p>
    <w:p w:rsidR="007D4004" w:rsidRDefault="007D4004">
      <w:pPr>
        <w:ind w:firstLineChars="200" w:firstLine="640"/>
        <w:rPr>
          <w:rFonts w:ascii="黑体" w:eastAsia="黑体" w:hAnsi="黑体"/>
          <w:sz w:val="32"/>
          <w:szCs w:val="32"/>
        </w:rPr>
      </w:pPr>
      <w:r>
        <w:rPr>
          <w:rFonts w:ascii="黑体" w:eastAsia="黑体" w:hAnsi="黑体" w:hint="eastAsia"/>
          <w:sz w:val="32"/>
          <w:szCs w:val="32"/>
        </w:rPr>
        <w:t>五、预算绩效信息</w:t>
      </w:r>
    </w:p>
    <w:p w:rsidR="007D4004" w:rsidRDefault="007D4004">
      <w:pPr>
        <w:autoSpaceDE w:val="0"/>
        <w:autoSpaceDN w:val="0"/>
        <w:adjustRightInd w:val="0"/>
        <w:ind w:firstLineChars="200" w:firstLine="643"/>
        <w:jc w:val="left"/>
        <w:rPr>
          <w:rFonts w:ascii="楷体_GB2312" w:eastAsia="楷体_GB2312" w:hAnsi="Times New Roman"/>
          <w:b/>
          <w:sz w:val="32"/>
          <w:szCs w:val="32"/>
        </w:rPr>
      </w:pPr>
      <w:bookmarkStart w:id="0" w:name="_Toc471398463"/>
      <w:r>
        <w:rPr>
          <w:rFonts w:ascii="楷体_GB2312" w:eastAsia="楷体_GB2312" w:hAnsi="Times New Roman" w:hint="eastAsia"/>
          <w:b/>
          <w:sz w:val="32"/>
          <w:szCs w:val="32"/>
        </w:rPr>
        <w:t>第一部分</w:t>
      </w:r>
      <w:r>
        <w:rPr>
          <w:rFonts w:ascii="楷体_GB2312" w:eastAsia="楷体_GB2312" w:hAnsi="Times New Roman"/>
          <w:b/>
          <w:sz w:val="32"/>
          <w:szCs w:val="32"/>
        </w:rPr>
        <w:t xml:space="preserve"> </w:t>
      </w:r>
      <w:r>
        <w:rPr>
          <w:rFonts w:ascii="楷体_GB2312" w:eastAsia="楷体_GB2312" w:hAnsi="Times New Roman" w:hint="eastAsia"/>
          <w:b/>
          <w:sz w:val="32"/>
          <w:szCs w:val="32"/>
        </w:rPr>
        <w:t>部门整体绩效目标</w:t>
      </w:r>
    </w:p>
    <w:p w:rsidR="007D4004" w:rsidRDefault="007D4004">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（一）总体绩效目标</w:t>
      </w:r>
    </w:p>
    <w:p w:rsidR="007D4004" w:rsidRPr="00881276" w:rsidRDefault="007D4004" w:rsidP="00881276">
      <w:pPr>
        <w:ind w:firstLineChars="200" w:firstLine="640"/>
        <w:rPr>
          <w:rFonts w:ascii="仿宋_GB2312" w:eastAsia="仿宋_GB2312" w:hAnsi="仿宋_GB2312" w:cs="仿宋_GB2312"/>
          <w:sz w:val="32"/>
          <w:szCs w:val="32"/>
        </w:rPr>
      </w:pPr>
      <w:r w:rsidRPr="00881276">
        <w:rPr>
          <w:rFonts w:ascii="仿宋_GB2312" w:eastAsia="仿宋_GB2312" w:hAnsi="仿宋_GB2312" w:cs="仿宋_GB2312" w:hint="eastAsia"/>
          <w:sz w:val="32"/>
          <w:szCs w:val="32"/>
        </w:rPr>
        <w:t>负责全市各部门工作方面联系</w:t>
      </w:r>
      <w:r w:rsidRPr="00881276">
        <w:rPr>
          <w:rFonts w:ascii="仿宋_GB2312" w:eastAsia="仿宋_GB2312" w:hAnsi="仿宋_GB2312" w:cs="仿宋_GB2312"/>
          <w:sz w:val="32"/>
          <w:szCs w:val="32"/>
        </w:rPr>
        <w:t>,</w:t>
      </w:r>
      <w:r w:rsidRPr="00881276">
        <w:rPr>
          <w:rFonts w:ascii="仿宋_GB2312" w:eastAsia="仿宋_GB2312" w:hAnsi="仿宋_GB2312" w:cs="仿宋_GB2312" w:hint="eastAsia"/>
          <w:sz w:val="32"/>
          <w:szCs w:val="32"/>
        </w:rPr>
        <w:t>市政府全体会议、市政府常务会议、市长碰头会议的会务组织、会议记录和纪要整理工作</w:t>
      </w:r>
      <w:r w:rsidRPr="00881276">
        <w:rPr>
          <w:rFonts w:ascii="仿宋_GB2312" w:eastAsia="仿宋_GB2312" w:hAnsi="仿宋_GB2312" w:cs="仿宋_GB2312"/>
          <w:sz w:val="32"/>
          <w:szCs w:val="32"/>
        </w:rPr>
        <w:t>;</w:t>
      </w:r>
      <w:r w:rsidRPr="00881276">
        <w:rPr>
          <w:rFonts w:ascii="仿宋_GB2312" w:eastAsia="仿宋_GB2312" w:hAnsi="仿宋_GB2312" w:cs="仿宋_GB2312" w:hint="eastAsia"/>
          <w:sz w:val="32"/>
          <w:szCs w:val="32"/>
        </w:rPr>
        <w:t>做好市政府综合会议的组织与安排工作</w:t>
      </w:r>
      <w:r w:rsidRPr="00881276">
        <w:rPr>
          <w:rFonts w:ascii="仿宋_GB2312" w:eastAsia="仿宋_GB2312" w:hAnsi="仿宋_GB2312" w:cs="仿宋_GB2312"/>
          <w:sz w:val="32"/>
          <w:szCs w:val="32"/>
        </w:rPr>
        <w:t>;</w:t>
      </w:r>
      <w:r w:rsidRPr="00881276">
        <w:rPr>
          <w:rFonts w:ascii="仿宋_GB2312" w:eastAsia="仿宋_GB2312" w:hAnsi="仿宋_GB2312" w:cs="仿宋_GB2312" w:hint="eastAsia"/>
          <w:sz w:val="32"/>
          <w:szCs w:val="32"/>
        </w:rPr>
        <w:t>市完成政府领导交办的其它工作事宜</w:t>
      </w:r>
      <w:r w:rsidRPr="00881276">
        <w:rPr>
          <w:rFonts w:ascii="仿宋_GB2312" w:eastAsia="仿宋_GB2312" w:hAnsi="仿宋_GB2312" w:cs="仿宋_GB2312"/>
          <w:sz w:val="32"/>
          <w:szCs w:val="32"/>
        </w:rPr>
        <w:t>;</w:t>
      </w:r>
      <w:r w:rsidRPr="00881276">
        <w:rPr>
          <w:rFonts w:ascii="仿宋_GB2312" w:eastAsia="仿宋_GB2312" w:hAnsi="仿宋_GB2312" w:cs="仿宋_GB2312" w:hint="eastAsia"/>
          <w:sz w:val="32"/>
          <w:szCs w:val="32"/>
        </w:rPr>
        <w:t>市政府有关文件材料和相关事宜的上报下达工作</w:t>
      </w:r>
      <w:r w:rsidRPr="00881276">
        <w:rPr>
          <w:rFonts w:ascii="仿宋_GB2312" w:eastAsia="仿宋_GB2312" w:hAnsi="仿宋_GB2312" w:cs="仿宋_GB2312"/>
          <w:sz w:val="32"/>
          <w:szCs w:val="32"/>
        </w:rPr>
        <w:t>,</w:t>
      </w:r>
      <w:r w:rsidRPr="00881276">
        <w:rPr>
          <w:rFonts w:ascii="仿宋_GB2312" w:eastAsia="仿宋_GB2312" w:hAnsi="仿宋_GB2312" w:cs="仿宋_GB2312" w:hint="eastAsia"/>
          <w:sz w:val="32"/>
          <w:szCs w:val="32"/>
        </w:rPr>
        <w:t>主管领导讲话、报告及有关综合材料的起草以及批示件和交办事项的协调、催办、查办、反馈工作</w:t>
      </w:r>
      <w:r w:rsidRPr="00881276">
        <w:rPr>
          <w:rFonts w:ascii="仿宋_GB2312" w:eastAsia="仿宋_GB2312" w:hAnsi="仿宋_GB2312" w:cs="仿宋_GB2312"/>
          <w:sz w:val="32"/>
          <w:szCs w:val="32"/>
        </w:rPr>
        <w:t>,</w:t>
      </w:r>
      <w:r w:rsidRPr="00881276">
        <w:rPr>
          <w:rFonts w:ascii="仿宋_GB2312" w:eastAsia="仿宋_GB2312" w:hAnsi="仿宋_GB2312" w:cs="仿宋_GB2312" w:hint="eastAsia"/>
          <w:sz w:val="32"/>
          <w:szCs w:val="32"/>
        </w:rPr>
        <w:t>市政府领导主持召开的会议组织工作</w:t>
      </w:r>
      <w:r w:rsidRPr="00881276">
        <w:rPr>
          <w:rFonts w:ascii="仿宋_GB2312" w:eastAsia="仿宋_GB2312" w:hAnsi="仿宋_GB2312" w:cs="仿宋_GB2312"/>
          <w:sz w:val="32"/>
          <w:szCs w:val="32"/>
        </w:rPr>
        <w:t>;</w:t>
      </w:r>
      <w:r w:rsidRPr="00881276">
        <w:rPr>
          <w:rFonts w:ascii="仿宋_GB2312" w:eastAsia="仿宋_GB2312" w:hAnsi="仿宋_GB2312" w:cs="仿宋_GB2312" w:hint="eastAsia"/>
          <w:sz w:val="32"/>
          <w:szCs w:val="32"/>
        </w:rPr>
        <w:t>市政府重大决策和重要文件布置贯彻落实情况的督促检查</w:t>
      </w:r>
      <w:r w:rsidRPr="00881276">
        <w:rPr>
          <w:rFonts w:ascii="仿宋_GB2312" w:eastAsia="仿宋_GB2312" w:hAnsi="仿宋_GB2312" w:cs="仿宋_GB2312"/>
          <w:sz w:val="32"/>
          <w:szCs w:val="32"/>
        </w:rPr>
        <w:t>,</w:t>
      </w:r>
      <w:r w:rsidRPr="00881276">
        <w:rPr>
          <w:rFonts w:ascii="仿宋_GB2312" w:eastAsia="仿宋_GB2312" w:hAnsi="仿宋_GB2312" w:cs="仿宋_GB2312" w:hint="eastAsia"/>
          <w:sz w:val="32"/>
          <w:szCs w:val="32"/>
        </w:rPr>
        <w:t>负责起草政府工作报告和承担有关课题研究</w:t>
      </w:r>
      <w:r w:rsidRPr="00881276">
        <w:rPr>
          <w:rFonts w:ascii="仿宋_GB2312" w:eastAsia="仿宋_GB2312" w:hAnsi="仿宋_GB2312" w:cs="仿宋_GB2312"/>
          <w:sz w:val="32"/>
          <w:szCs w:val="32"/>
        </w:rPr>
        <w:t>,</w:t>
      </w:r>
      <w:r w:rsidRPr="00881276">
        <w:rPr>
          <w:rFonts w:ascii="仿宋_GB2312" w:eastAsia="仿宋_GB2312" w:hAnsi="仿宋_GB2312" w:cs="仿宋_GB2312" w:hint="eastAsia"/>
          <w:sz w:val="32"/>
          <w:szCs w:val="32"/>
        </w:rPr>
        <w:t>全市电子政务网络系统的建设、运行及维护工作</w:t>
      </w:r>
      <w:r w:rsidRPr="00881276">
        <w:rPr>
          <w:rFonts w:ascii="仿宋_GB2312" w:eastAsia="仿宋_GB2312" w:hAnsi="仿宋_GB2312" w:cs="仿宋_GB2312"/>
          <w:sz w:val="32"/>
          <w:szCs w:val="32"/>
        </w:rPr>
        <w:t>;</w:t>
      </w:r>
      <w:r w:rsidRPr="00881276">
        <w:rPr>
          <w:rFonts w:ascii="仿宋_GB2312" w:eastAsia="仿宋_GB2312" w:hAnsi="仿宋_GB2312" w:cs="仿宋_GB2312" w:hint="eastAsia"/>
          <w:sz w:val="32"/>
          <w:szCs w:val="32"/>
        </w:rPr>
        <w:t>负责以市政府、市政府办公室名义印发文件的审核和发放工作</w:t>
      </w:r>
      <w:r w:rsidRPr="00881276">
        <w:rPr>
          <w:rFonts w:ascii="仿宋_GB2312" w:eastAsia="仿宋_GB2312" w:hAnsi="仿宋_GB2312" w:cs="仿宋_GB2312"/>
          <w:sz w:val="32"/>
          <w:szCs w:val="32"/>
        </w:rPr>
        <w:t>;</w:t>
      </w:r>
      <w:r w:rsidRPr="00881276">
        <w:rPr>
          <w:rFonts w:ascii="仿宋_GB2312" w:eastAsia="仿宋_GB2312" w:hAnsi="仿宋_GB2312" w:cs="仿宋_GB2312" w:hint="eastAsia"/>
          <w:sz w:val="32"/>
          <w:szCs w:val="32"/>
        </w:rPr>
        <w:t>负责上级各类来文的收发、传阅、转达、催办和保管工作</w:t>
      </w:r>
      <w:r w:rsidRPr="00881276">
        <w:rPr>
          <w:rFonts w:ascii="仿宋_GB2312" w:eastAsia="仿宋_GB2312" w:hAnsi="仿宋_GB2312" w:cs="仿宋_GB2312"/>
          <w:sz w:val="32"/>
          <w:szCs w:val="32"/>
        </w:rPr>
        <w:t>;</w:t>
      </w:r>
      <w:r w:rsidRPr="00881276">
        <w:rPr>
          <w:rFonts w:ascii="仿宋_GB2312" w:eastAsia="仿宋_GB2312" w:hAnsi="仿宋_GB2312" w:cs="仿宋_GB2312" w:hint="eastAsia"/>
          <w:sz w:val="32"/>
          <w:szCs w:val="32"/>
        </w:rPr>
        <w:t>贯彻执行国家、省和廊坊市有关金融工作的方针、政策和法律、法规，落实有关金融方面的工作部署</w:t>
      </w:r>
      <w:r w:rsidRPr="00881276">
        <w:rPr>
          <w:rFonts w:ascii="仿宋_GB2312" w:eastAsia="仿宋_GB2312" w:hAnsi="仿宋_GB2312" w:cs="仿宋_GB2312"/>
          <w:sz w:val="32"/>
          <w:szCs w:val="32"/>
        </w:rPr>
        <w:t>;</w:t>
      </w:r>
      <w:r w:rsidRPr="00881276">
        <w:rPr>
          <w:rFonts w:ascii="仿宋_GB2312" w:eastAsia="仿宋_GB2312" w:hAnsi="仿宋_GB2312" w:cs="仿宋_GB2312" w:hint="eastAsia"/>
          <w:sz w:val="32"/>
          <w:szCs w:val="32"/>
        </w:rPr>
        <w:t>统一规划、部署、负责全市突发公共事件应急工作的综合协调及相关的组织工作</w:t>
      </w:r>
      <w:r w:rsidRPr="00881276">
        <w:rPr>
          <w:rFonts w:ascii="仿宋_GB2312" w:eastAsia="仿宋_GB2312" w:hAnsi="仿宋_GB2312" w:cs="仿宋_GB2312"/>
          <w:sz w:val="32"/>
          <w:szCs w:val="32"/>
        </w:rPr>
        <w:t>;</w:t>
      </w:r>
      <w:r w:rsidRPr="00881276">
        <w:rPr>
          <w:rFonts w:ascii="仿宋_GB2312" w:eastAsia="仿宋_GB2312" w:hAnsi="仿宋_GB2312" w:cs="仿宋_GB2312" w:hint="eastAsia"/>
          <w:sz w:val="32"/>
          <w:szCs w:val="32"/>
        </w:rPr>
        <w:t>全市国内外招商活动的策划、组织、实施，会后重点客户的跟踪、联谊、洽谈</w:t>
      </w:r>
      <w:r>
        <w:rPr>
          <w:rFonts w:ascii="仿宋_GB2312" w:eastAsia="仿宋_GB2312" w:hAnsi="仿宋_GB2312" w:cs="仿宋_GB2312" w:hint="eastAsia"/>
          <w:sz w:val="32"/>
          <w:szCs w:val="32"/>
        </w:rPr>
        <w:t>。</w:t>
      </w:r>
    </w:p>
    <w:p w:rsidR="007D4004" w:rsidRDefault="007D4004">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（二）分项绩效目标</w:t>
      </w:r>
    </w:p>
    <w:p w:rsidR="007D4004" w:rsidRPr="00881276" w:rsidRDefault="007D4004" w:rsidP="0088127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881276">
        <w:rPr>
          <w:rFonts w:ascii="仿宋_GB2312" w:eastAsia="仿宋_GB2312" w:hAnsi="仿宋_GB2312" w:cs="仿宋_GB2312" w:hint="eastAsia"/>
          <w:sz w:val="32"/>
          <w:szCs w:val="32"/>
        </w:rPr>
        <w:t>安全可靠应用替代工程</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sidRPr="00881276">
        <w:rPr>
          <w:rFonts w:ascii="仿宋_GB2312" w:eastAsia="仿宋_GB2312" w:hAnsi="仿宋_GB2312" w:cs="仿宋_GB2312" w:hint="eastAsia"/>
          <w:sz w:val="32"/>
          <w:szCs w:val="32"/>
        </w:rPr>
        <w:t>绩效目标：推进党政机关电子公文系统安全可靠应用，根据市委办公室</w:t>
      </w:r>
      <w:r w:rsidRPr="00881276">
        <w:rPr>
          <w:rFonts w:ascii="仿宋_GB2312" w:eastAsia="仿宋_GB2312" w:hAnsi="仿宋_GB2312" w:cs="仿宋_GB2312"/>
          <w:sz w:val="32"/>
          <w:szCs w:val="32"/>
        </w:rPr>
        <w:t>2020-2022</w:t>
      </w:r>
      <w:r w:rsidRPr="00881276">
        <w:rPr>
          <w:rFonts w:ascii="仿宋_GB2312" w:eastAsia="仿宋_GB2312" w:hAnsi="仿宋_GB2312" w:cs="仿宋_GB2312" w:hint="eastAsia"/>
          <w:sz w:val="32"/>
          <w:szCs w:val="32"/>
        </w:rPr>
        <w:t>年安全可靠替代计划表，</w:t>
      </w:r>
      <w:r w:rsidRPr="00881276">
        <w:rPr>
          <w:rFonts w:ascii="仿宋_GB2312" w:eastAsia="仿宋_GB2312" w:hAnsi="仿宋_GB2312" w:cs="仿宋_GB2312"/>
          <w:sz w:val="32"/>
          <w:szCs w:val="32"/>
        </w:rPr>
        <w:t>2020</w:t>
      </w:r>
      <w:r w:rsidRPr="00881276">
        <w:rPr>
          <w:rFonts w:ascii="仿宋_GB2312" w:eastAsia="仿宋_GB2312" w:hAnsi="仿宋_GB2312" w:cs="仿宋_GB2312" w:hint="eastAsia"/>
          <w:sz w:val="32"/>
          <w:szCs w:val="32"/>
        </w:rPr>
        <w:t>年完成替代任务总量的</w:t>
      </w:r>
      <w:r w:rsidRPr="00881276">
        <w:rPr>
          <w:rFonts w:ascii="仿宋_GB2312" w:eastAsia="仿宋_GB2312" w:hAnsi="仿宋_GB2312" w:cs="仿宋_GB2312"/>
          <w:sz w:val="32"/>
          <w:szCs w:val="32"/>
        </w:rPr>
        <w:t>30%</w:t>
      </w:r>
      <w:r w:rsidRPr="00881276">
        <w:rPr>
          <w:rFonts w:ascii="仿宋_GB2312" w:eastAsia="仿宋_GB2312" w:hAnsi="仿宋_GB2312" w:cs="仿宋_GB2312" w:hint="eastAsia"/>
          <w:sz w:val="32"/>
          <w:szCs w:val="32"/>
        </w:rPr>
        <w:t>。</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sidRPr="00881276">
        <w:rPr>
          <w:rFonts w:ascii="仿宋_GB2312" w:eastAsia="仿宋_GB2312" w:hAnsi="仿宋_GB2312" w:cs="仿宋_GB2312" w:hint="eastAsia"/>
          <w:sz w:val="32"/>
          <w:szCs w:val="32"/>
        </w:rPr>
        <w:t>绩效指标：需要采购的涉密及非涉密设备数量</w:t>
      </w:r>
      <w:r w:rsidRPr="00881276">
        <w:rPr>
          <w:rFonts w:ascii="仿宋_GB2312" w:eastAsia="仿宋_GB2312" w:hAnsi="仿宋_GB2312" w:cs="仿宋_GB2312"/>
          <w:sz w:val="32"/>
          <w:szCs w:val="32"/>
        </w:rPr>
        <w:t>28</w:t>
      </w:r>
      <w:r w:rsidRPr="00881276">
        <w:rPr>
          <w:rFonts w:ascii="仿宋_GB2312" w:eastAsia="仿宋_GB2312" w:hAnsi="仿宋_GB2312" w:cs="仿宋_GB2312" w:hint="eastAsia"/>
          <w:sz w:val="32"/>
          <w:szCs w:val="32"/>
        </w:rPr>
        <w:t>台，采购合格设备数量占采购设备总量的比率</w:t>
      </w:r>
      <w:r w:rsidRPr="00881276">
        <w:rPr>
          <w:rFonts w:ascii="仿宋_GB2312" w:eastAsia="仿宋_GB2312" w:hAnsi="仿宋_GB2312" w:cs="仿宋_GB2312"/>
          <w:sz w:val="32"/>
          <w:szCs w:val="32"/>
        </w:rPr>
        <w:t>100%</w:t>
      </w:r>
      <w:r w:rsidRPr="00881276">
        <w:rPr>
          <w:rFonts w:ascii="仿宋_GB2312" w:eastAsia="仿宋_GB2312" w:hAnsi="仿宋_GB2312" w:cs="仿宋_GB2312" w:hint="eastAsia"/>
          <w:sz w:val="32"/>
          <w:szCs w:val="32"/>
        </w:rPr>
        <w:t>，电子公文系统安全性提升，替代设备使用年限</w:t>
      </w:r>
      <w:r w:rsidRPr="00881276">
        <w:rPr>
          <w:rFonts w:ascii="仿宋_GB2312" w:eastAsia="仿宋_GB2312" w:hAnsi="仿宋_GB2312" w:cs="仿宋_GB2312"/>
          <w:sz w:val="32"/>
          <w:szCs w:val="32"/>
        </w:rPr>
        <w:t>6</w:t>
      </w:r>
      <w:r w:rsidRPr="00881276">
        <w:rPr>
          <w:rFonts w:ascii="仿宋_GB2312" w:eastAsia="仿宋_GB2312" w:hAnsi="仿宋_GB2312" w:cs="仿宋_GB2312" w:hint="eastAsia"/>
          <w:sz w:val="32"/>
          <w:szCs w:val="32"/>
        </w:rPr>
        <w:t>年，按时完成计划，使用者对替代设备及系统的满意程度</w:t>
      </w:r>
      <w:r w:rsidRPr="00881276">
        <w:rPr>
          <w:rFonts w:ascii="仿宋_GB2312" w:eastAsia="仿宋_GB2312" w:hAnsi="仿宋_GB2312" w:cs="仿宋_GB2312"/>
          <w:sz w:val="32"/>
          <w:szCs w:val="32"/>
        </w:rPr>
        <w:t>90%</w:t>
      </w:r>
      <w:r w:rsidRPr="00881276">
        <w:rPr>
          <w:rFonts w:ascii="仿宋_GB2312" w:eastAsia="仿宋_GB2312" w:hAnsi="仿宋_GB2312" w:cs="仿宋_GB2312" w:hint="eastAsia"/>
          <w:sz w:val="32"/>
          <w:szCs w:val="32"/>
        </w:rPr>
        <w:t>以上。</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881276">
        <w:rPr>
          <w:rFonts w:ascii="仿宋_GB2312" w:eastAsia="仿宋_GB2312" w:hAnsi="仿宋_GB2312" w:cs="仿宋_GB2312" w:hint="eastAsia"/>
          <w:sz w:val="32"/>
          <w:szCs w:val="32"/>
        </w:rPr>
        <w:t>招商引资工作</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sidRPr="00881276">
        <w:rPr>
          <w:rFonts w:ascii="仿宋_GB2312" w:eastAsia="仿宋_GB2312" w:hAnsi="仿宋_GB2312" w:cs="仿宋_GB2312" w:hint="eastAsia"/>
          <w:sz w:val="32"/>
          <w:szCs w:val="32"/>
        </w:rPr>
        <w:t>绩效目标：参加大型招商活动</w:t>
      </w:r>
      <w:r w:rsidRPr="00881276">
        <w:rPr>
          <w:rFonts w:ascii="仿宋_GB2312" w:eastAsia="仿宋_GB2312" w:hAnsi="仿宋_GB2312" w:cs="仿宋_GB2312"/>
          <w:sz w:val="32"/>
          <w:szCs w:val="32"/>
        </w:rPr>
        <w:t>2</w:t>
      </w:r>
      <w:r w:rsidRPr="00881276">
        <w:rPr>
          <w:rFonts w:ascii="仿宋_GB2312" w:eastAsia="仿宋_GB2312" w:hAnsi="仿宋_GB2312" w:cs="仿宋_GB2312" w:hint="eastAsia"/>
          <w:sz w:val="32"/>
          <w:szCs w:val="32"/>
        </w:rPr>
        <w:t>次，提高招商质量，把握国内外招商引资新动向。开展形式多样的招商推介活动</w:t>
      </w:r>
      <w:r w:rsidRPr="00881276">
        <w:rPr>
          <w:rFonts w:ascii="仿宋_GB2312" w:eastAsia="仿宋_GB2312" w:hAnsi="仿宋_GB2312" w:cs="仿宋_GB2312"/>
          <w:sz w:val="32"/>
          <w:szCs w:val="32"/>
        </w:rPr>
        <w:t>4</w:t>
      </w:r>
      <w:r w:rsidRPr="00881276">
        <w:rPr>
          <w:rFonts w:ascii="仿宋_GB2312" w:eastAsia="仿宋_GB2312" w:hAnsi="仿宋_GB2312" w:cs="仿宋_GB2312" w:hint="eastAsia"/>
          <w:sz w:val="32"/>
          <w:szCs w:val="32"/>
        </w:rPr>
        <w:t>次，宣传推介</w:t>
      </w:r>
      <w:r w:rsidRPr="00881276">
        <w:rPr>
          <w:rFonts w:ascii="仿宋_GB2312" w:eastAsia="仿宋_GB2312" w:hAnsi="仿宋_GB2312" w:cs="仿宋_GB2312"/>
          <w:sz w:val="32"/>
          <w:szCs w:val="32"/>
        </w:rPr>
        <w:t>400</w:t>
      </w:r>
      <w:r w:rsidRPr="00881276">
        <w:rPr>
          <w:rFonts w:ascii="仿宋_GB2312" w:eastAsia="仿宋_GB2312" w:hAnsi="仿宋_GB2312" w:cs="仿宋_GB2312" w:hint="eastAsia"/>
          <w:sz w:val="32"/>
          <w:szCs w:val="32"/>
        </w:rPr>
        <w:t>家客商参会，寻找合作机会，争取签约</w:t>
      </w:r>
      <w:r w:rsidRPr="00881276">
        <w:rPr>
          <w:rFonts w:ascii="仿宋_GB2312" w:eastAsia="仿宋_GB2312" w:hAnsi="仿宋_GB2312" w:cs="仿宋_GB2312"/>
          <w:sz w:val="32"/>
          <w:szCs w:val="32"/>
        </w:rPr>
        <w:t>5</w:t>
      </w:r>
      <w:r w:rsidRPr="00881276">
        <w:rPr>
          <w:rFonts w:ascii="仿宋_GB2312" w:eastAsia="仿宋_GB2312" w:hAnsi="仿宋_GB2312" w:cs="仿宋_GB2312" w:hint="eastAsia"/>
          <w:sz w:val="32"/>
          <w:szCs w:val="32"/>
        </w:rPr>
        <w:t>家企业。制作全市投资环境宣传片及招商画册等招商宣传资料。</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sidRPr="00881276">
        <w:rPr>
          <w:rFonts w:ascii="仿宋_GB2312" w:eastAsia="仿宋_GB2312" w:hAnsi="仿宋_GB2312" w:cs="仿宋_GB2312" w:hint="eastAsia"/>
          <w:sz w:val="32"/>
          <w:szCs w:val="32"/>
        </w:rPr>
        <w:t>绩效指标：参加大型招商活动次数</w:t>
      </w:r>
      <w:r w:rsidRPr="00881276">
        <w:rPr>
          <w:rFonts w:ascii="仿宋_GB2312" w:eastAsia="仿宋_GB2312" w:hAnsi="仿宋_GB2312" w:cs="仿宋_GB2312"/>
          <w:sz w:val="32"/>
          <w:szCs w:val="32"/>
        </w:rPr>
        <w:t>2</w:t>
      </w:r>
      <w:r w:rsidRPr="00881276">
        <w:rPr>
          <w:rFonts w:ascii="仿宋_GB2312" w:eastAsia="仿宋_GB2312" w:hAnsi="仿宋_GB2312" w:cs="仿宋_GB2312" w:hint="eastAsia"/>
          <w:sz w:val="32"/>
          <w:szCs w:val="32"/>
        </w:rPr>
        <w:t>次，开展小团组招商活动</w:t>
      </w:r>
      <w:r w:rsidRPr="00881276">
        <w:rPr>
          <w:rFonts w:ascii="仿宋_GB2312" w:eastAsia="仿宋_GB2312" w:hAnsi="仿宋_GB2312" w:cs="仿宋_GB2312"/>
          <w:sz w:val="32"/>
          <w:szCs w:val="32"/>
        </w:rPr>
        <w:t>10</w:t>
      </w:r>
      <w:r w:rsidRPr="00881276">
        <w:rPr>
          <w:rFonts w:ascii="仿宋_GB2312" w:eastAsia="仿宋_GB2312" w:hAnsi="仿宋_GB2312" w:cs="仿宋_GB2312" w:hint="eastAsia"/>
          <w:sz w:val="32"/>
          <w:szCs w:val="32"/>
        </w:rPr>
        <w:t>次，制作全市投资环境宣传片</w:t>
      </w:r>
      <w:r w:rsidRPr="00881276">
        <w:rPr>
          <w:rFonts w:ascii="仿宋_GB2312" w:eastAsia="仿宋_GB2312" w:hAnsi="仿宋_GB2312" w:cs="仿宋_GB2312"/>
          <w:sz w:val="32"/>
          <w:szCs w:val="32"/>
        </w:rPr>
        <w:t>1</w:t>
      </w:r>
      <w:r w:rsidRPr="00881276">
        <w:rPr>
          <w:rFonts w:ascii="仿宋_GB2312" w:eastAsia="仿宋_GB2312" w:hAnsi="仿宋_GB2312" w:cs="仿宋_GB2312" w:hint="eastAsia"/>
          <w:sz w:val="32"/>
          <w:szCs w:val="32"/>
        </w:rPr>
        <w:t>部，制作招商地图、招商地图等资料数量</w:t>
      </w:r>
      <w:r w:rsidRPr="00881276">
        <w:rPr>
          <w:rFonts w:ascii="仿宋_GB2312" w:eastAsia="仿宋_GB2312" w:hAnsi="仿宋_GB2312" w:cs="仿宋_GB2312"/>
          <w:sz w:val="32"/>
          <w:szCs w:val="32"/>
        </w:rPr>
        <w:t>8000</w:t>
      </w:r>
      <w:r w:rsidRPr="00881276">
        <w:rPr>
          <w:rFonts w:ascii="仿宋_GB2312" w:eastAsia="仿宋_GB2312" w:hAnsi="仿宋_GB2312" w:cs="仿宋_GB2312" w:hint="eastAsia"/>
          <w:sz w:val="32"/>
          <w:szCs w:val="32"/>
        </w:rPr>
        <w:t>册，储备亿元以上投资项目</w:t>
      </w:r>
      <w:r w:rsidRPr="00881276">
        <w:rPr>
          <w:rFonts w:ascii="仿宋_GB2312" w:eastAsia="仿宋_GB2312" w:hAnsi="仿宋_GB2312" w:cs="仿宋_GB2312"/>
          <w:sz w:val="32"/>
          <w:szCs w:val="32"/>
        </w:rPr>
        <w:t>20</w:t>
      </w:r>
      <w:r w:rsidRPr="00881276">
        <w:rPr>
          <w:rFonts w:ascii="仿宋_GB2312" w:eastAsia="仿宋_GB2312" w:hAnsi="仿宋_GB2312" w:cs="仿宋_GB2312" w:hint="eastAsia"/>
          <w:sz w:val="32"/>
          <w:szCs w:val="32"/>
        </w:rPr>
        <w:t>个，招商引资活动，签约企业数量</w:t>
      </w:r>
      <w:r w:rsidRPr="00881276">
        <w:rPr>
          <w:rFonts w:ascii="仿宋_GB2312" w:eastAsia="仿宋_GB2312" w:hAnsi="仿宋_GB2312" w:cs="仿宋_GB2312"/>
          <w:sz w:val="32"/>
          <w:szCs w:val="32"/>
        </w:rPr>
        <w:t>5</w:t>
      </w:r>
      <w:r w:rsidRPr="00881276">
        <w:rPr>
          <w:rFonts w:ascii="仿宋_GB2312" w:eastAsia="仿宋_GB2312" w:hAnsi="仿宋_GB2312" w:cs="仿宋_GB2312" w:hint="eastAsia"/>
          <w:sz w:val="32"/>
          <w:szCs w:val="32"/>
        </w:rPr>
        <w:t>个，召开招商推介会，到会的客商人数</w:t>
      </w:r>
      <w:r w:rsidRPr="00881276">
        <w:rPr>
          <w:rFonts w:ascii="仿宋_GB2312" w:eastAsia="仿宋_GB2312" w:hAnsi="仿宋_GB2312" w:cs="仿宋_GB2312"/>
          <w:sz w:val="32"/>
          <w:szCs w:val="32"/>
        </w:rPr>
        <w:t>400</w:t>
      </w:r>
      <w:r w:rsidRPr="00881276">
        <w:rPr>
          <w:rFonts w:ascii="仿宋_GB2312" w:eastAsia="仿宋_GB2312" w:hAnsi="仿宋_GB2312" w:cs="仿宋_GB2312" w:hint="eastAsia"/>
          <w:sz w:val="32"/>
          <w:szCs w:val="32"/>
        </w:rPr>
        <w:t>人以上，本年度引进域外资金总额较上年增长比率</w:t>
      </w:r>
      <w:r w:rsidRPr="00881276">
        <w:rPr>
          <w:rFonts w:ascii="仿宋_GB2312" w:eastAsia="仿宋_GB2312" w:hAnsi="仿宋_GB2312" w:cs="仿宋_GB2312"/>
          <w:sz w:val="32"/>
          <w:szCs w:val="32"/>
        </w:rPr>
        <w:t>10%</w:t>
      </w:r>
      <w:r w:rsidRPr="00881276">
        <w:rPr>
          <w:rFonts w:ascii="仿宋_GB2312" w:eastAsia="仿宋_GB2312" w:hAnsi="仿宋_GB2312" w:cs="仿宋_GB2312" w:hint="eastAsia"/>
          <w:sz w:val="32"/>
          <w:szCs w:val="32"/>
        </w:rPr>
        <w:t>以上，落地企业对投资环境的满意度</w:t>
      </w:r>
      <w:r w:rsidRPr="00881276">
        <w:rPr>
          <w:rFonts w:ascii="仿宋_GB2312" w:eastAsia="仿宋_GB2312" w:hAnsi="仿宋_GB2312" w:cs="仿宋_GB2312"/>
          <w:sz w:val="32"/>
          <w:szCs w:val="32"/>
        </w:rPr>
        <w:t>90%</w:t>
      </w:r>
      <w:r w:rsidRPr="00881276">
        <w:rPr>
          <w:rFonts w:ascii="仿宋_GB2312" w:eastAsia="仿宋_GB2312" w:hAnsi="仿宋_GB2312" w:cs="仿宋_GB2312" w:hint="eastAsia"/>
          <w:sz w:val="32"/>
          <w:szCs w:val="32"/>
        </w:rPr>
        <w:t>以上。</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3</w:t>
      </w:r>
      <w:r>
        <w:rPr>
          <w:rFonts w:ascii="仿宋_GB2312" w:eastAsia="仿宋_GB2312" w:hAnsi="仿宋_GB2312" w:cs="仿宋_GB2312" w:hint="eastAsia"/>
          <w:sz w:val="32"/>
          <w:szCs w:val="32"/>
        </w:rPr>
        <w:t>、</w:t>
      </w:r>
      <w:r w:rsidRPr="00881276">
        <w:rPr>
          <w:rFonts w:ascii="仿宋_GB2312" w:eastAsia="仿宋_GB2312" w:hAnsi="仿宋_GB2312" w:cs="仿宋_GB2312" w:hint="eastAsia"/>
          <w:sz w:val="32"/>
          <w:szCs w:val="32"/>
        </w:rPr>
        <w:t>文印中心购置</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sidRPr="00881276">
        <w:rPr>
          <w:rFonts w:ascii="仿宋_GB2312" w:eastAsia="仿宋_GB2312" w:hAnsi="仿宋_GB2312" w:cs="仿宋_GB2312" w:hint="eastAsia"/>
          <w:sz w:val="32"/>
          <w:szCs w:val="32"/>
        </w:rPr>
        <w:t>绩效目标：采购两台理光</w:t>
      </w:r>
      <w:r w:rsidRPr="00881276">
        <w:rPr>
          <w:rFonts w:ascii="仿宋_GB2312" w:eastAsia="仿宋_GB2312" w:hAnsi="仿宋_GB2312" w:cs="仿宋_GB2312"/>
          <w:sz w:val="32"/>
          <w:szCs w:val="32"/>
        </w:rPr>
        <w:t>HQ9000</w:t>
      </w:r>
      <w:r w:rsidRPr="00881276">
        <w:rPr>
          <w:rFonts w:ascii="仿宋_GB2312" w:eastAsia="仿宋_GB2312" w:hAnsi="仿宋_GB2312" w:cs="仿宋_GB2312" w:hint="eastAsia"/>
          <w:sz w:val="32"/>
          <w:szCs w:val="32"/>
        </w:rPr>
        <w:t>一体机，提高文印中心工作质量，保障四套班子文件印刷任务按要求完成。</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sidRPr="00881276">
        <w:rPr>
          <w:rFonts w:ascii="仿宋_GB2312" w:eastAsia="仿宋_GB2312" w:hAnsi="仿宋_GB2312" w:cs="仿宋_GB2312" w:hint="eastAsia"/>
          <w:sz w:val="32"/>
          <w:szCs w:val="32"/>
        </w:rPr>
        <w:t>绩效指标：新增购置的理光</w:t>
      </w:r>
      <w:r w:rsidRPr="00881276">
        <w:rPr>
          <w:rFonts w:ascii="仿宋_GB2312" w:eastAsia="仿宋_GB2312" w:hAnsi="仿宋_GB2312" w:cs="仿宋_GB2312"/>
          <w:sz w:val="32"/>
          <w:szCs w:val="32"/>
        </w:rPr>
        <w:t>HQ9000</w:t>
      </w:r>
      <w:r w:rsidRPr="00881276">
        <w:rPr>
          <w:rFonts w:ascii="仿宋_GB2312" w:eastAsia="仿宋_GB2312" w:hAnsi="仿宋_GB2312" w:cs="仿宋_GB2312" w:hint="eastAsia"/>
          <w:sz w:val="32"/>
          <w:szCs w:val="32"/>
        </w:rPr>
        <w:t>一体机数量</w:t>
      </w:r>
      <w:r w:rsidRPr="00881276">
        <w:rPr>
          <w:rFonts w:ascii="仿宋_GB2312" w:eastAsia="仿宋_GB2312" w:hAnsi="仿宋_GB2312" w:cs="仿宋_GB2312"/>
          <w:sz w:val="32"/>
          <w:szCs w:val="32"/>
        </w:rPr>
        <w:t>2</w:t>
      </w:r>
      <w:r w:rsidRPr="00881276">
        <w:rPr>
          <w:rFonts w:ascii="仿宋_GB2312" w:eastAsia="仿宋_GB2312" w:hAnsi="仿宋_GB2312" w:cs="仿宋_GB2312" w:hint="eastAsia"/>
          <w:sz w:val="32"/>
          <w:szCs w:val="32"/>
        </w:rPr>
        <w:t>台，采购质量合格率</w:t>
      </w:r>
      <w:r w:rsidRPr="00881276">
        <w:rPr>
          <w:rFonts w:ascii="仿宋_GB2312" w:eastAsia="仿宋_GB2312" w:hAnsi="仿宋_GB2312" w:cs="仿宋_GB2312"/>
          <w:sz w:val="32"/>
          <w:szCs w:val="32"/>
        </w:rPr>
        <w:t>100%</w:t>
      </w:r>
      <w:r w:rsidRPr="00881276">
        <w:rPr>
          <w:rFonts w:ascii="仿宋_GB2312" w:eastAsia="仿宋_GB2312" w:hAnsi="仿宋_GB2312" w:cs="仿宋_GB2312" w:hint="eastAsia"/>
          <w:sz w:val="32"/>
          <w:szCs w:val="32"/>
        </w:rPr>
        <w:t>，采购完成时间</w:t>
      </w:r>
      <w:r w:rsidRPr="00881276">
        <w:rPr>
          <w:rFonts w:ascii="仿宋_GB2312" w:eastAsia="仿宋_GB2312" w:hAnsi="仿宋_GB2312" w:cs="仿宋_GB2312"/>
          <w:sz w:val="32"/>
          <w:szCs w:val="32"/>
        </w:rPr>
        <w:t>6</w:t>
      </w:r>
      <w:r w:rsidRPr="00881276">
        <w:rPr>
          <w:rFonts w:ascii="仿宋_GB2312" w:eastAsia="仿宋_GB2312" w:hAnsi="仿宋_GB2312" w:cs="仿宋_GB2312" w:hint="eastAsia"/>
          <w:sz w:val="32"/>
          <w:szCs w:val="32"/>
        </w:rPr>
        <w:t>月，购置对业务保障能力的提升，调查中满意和较满意的数量占被调查总人数的比率</w:t>
      </w:r>
      <w:r w:rsidRPr="00881276">
        <w:rPr>
          <w:rFonts w:ascii="仿宋_GB2312" w:eastAsia="仿宋_GB2312" w:hAnsi="仿宋_GB2312" w:cs="仿宋_GB2312"/>
          <w:sz w:val="32"/>
          <w:szCs w:val="32"/>
        </w:rPr>
        <w:t>95%</w:t>
      </w:r>
      <w:r w:rsidRPr="00881276">
        <w:rPr>
          <w:rFonts w:ascii="仿宋_GB2312" w:eastAsia="仿宋_GB2312" w:hAnsi="仿宋_GB2312" w:cs="仿宋_GB2312" w:hint="eastAsia"/>
          <w:sz w:val="32"/>
          <w:szCs w:val="32"/>
        </w:rPr>
        <w:t>以上，能够长期较好满足文印工作的需求。</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Pr="00881276">
        <w:rPr>
          <w:rFonts w:ascii="仿宋_GB2312" w:eastAsia="仿宋_GB2312" w:hAnsi="仿宋_GB2312" w:cs="仿宋_GB2312" w:hint="eastAsia"/>
          <w:sz w:val="32"/>
          <w:szCs w:val="32"/>
        </w:rPr>
        <w:t>聘请法律顾问咨询</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sidRPr="00881276">
        <w:rPr>
          <w:rFonts w:ascii="仿宋_GB2312" w:eastAsia="仿宋_GB2312" w:hAnsi="仿宋_GB2312" w:cs="仿宋_GB2312" w:hint="eastAsia"/>
          <w:sz w:val="32"/>
          <w:szCs w:val="32"/>
        </w:rPr>
        <w:t>绩效目标：贯彻落实河北省关于推进法律顾问制度的要求，推进依法行政，办理办结各类诉求</w:t>
      </w:r>
      <w:r w:rsidRPr="00881276">
        <w:rPr>
          <w:rFonts w:ascii="仿宋_GB2312" w:eastAsia="仿宋_GB2312" w:hAnsi="仿宋_GB2312" w:cs="仿宋_GB2312"/>
          <w:sz w:val="32"/>
          <w:szCs w:val="32"/>
        </w:rPr>
        <w:t>12</w:t>
      </w:r>
      <w:r w:rsidRPr="00881276">
        <w:rPr>
          <w:rFonts w:ascii="仿宋_GB2312" w:eastAsia="仿宋_GB2312" w:hAnsi="仿宋_GB2312" w:cs="仿宋_GB2312" w:hint="eastAsia"/>
          <w:sz w:val="32"/>
          <w:szCs w:val="32"/>
        </w:rPr>
        <w:t>件以上。</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sidRPr="00881276">
        <w:rPr>
          <w:rFonts w:ascii="仿宋_GB2312" w:eastAsia="仿宋_GB2312" w:hAnsi="仿宋_GB2312" w:cs="仿宋_GB2312" w:hint="eastAsia"/>
          <w:sz w:val="32"/>
          <w:szCs w:val="32"/>
        </w:rPr>
        <w:t>绩效指标：提供法律服务的时段为随时，实际办理案件数量</w:t>
      </w:r>
      <w:r w:rsidRPr="00881276">
        <w:rPr>
          <w:rFonts w:ascii="仿宋_GB2312" w:eastAsia="仿宋_GB2312" w:hAnsi="仿宋_GB2312" w:cs="仿宋_GB2312"/>
          <w:sz w:val="32"/>
          <w:szCs w:val="32"/>
        </w:rPr>
        <w:t>12</w:t>
      </w:r>
      <w:r w:rsidRPr="00881276">
        <w:rPr>
          <w:rFonts w:ascii="仿宋_GB2312" w:eastAsia="仿宋_GB2312" w:hAnsi="仿宋_GB2312" w:cs="仿宋_GB2312" w:hint="eastAsia"/>
          <w:sz w:val="32"/>
          <w:szCs w:val="32"/>
        </w:rPr>
        <w:t>件以上，办结案件数量占立案案件总数的比率</w:t>
      </w:r>
      <w:r w:rsidRPr="00881276">
        <w:rPr>
          <w:rFonts w:ascii="仿宋_GB2312" w:eastAsia="仿宋_GB2312" w:hAnsi="仿宋_GB2312" w:cs="仿宋_GB2312"/>
          <w:sz w:val="32"/>
          <w:szCs w:val="32"/>
        </w:rPr>
        <w:t>100%</w:t>
      </w:r>
      <w:r w:rsidRPr="00881276">
        <w:rPr>
          <w:rFonts w:ascii="仿宋_GB2312" w:eastAsia="仿宋_GB2312" w:hAnsi="仿宋_GB2312" w:cs="仿宋_GB2312" w:hint="eastAsia"/>
          <w:sz w:val="32"/>
          <w:szCs w:val="32"/>
        </w:rPr>
        <w:t>，被投诉的执法办案行为次数占执法办案总数的比率</w:t>
      </w:r>
      <w:r w:rsidRPr="00881276">
        <w:rPr>
          <w:rFonts w:ascii="仿宋_GB2312" w:eastAsia="仿宋_GB2312" w:hAnsi="仿宋_GB2312" w:cs="仿宋_GB2312"/>
          <w:sz w:val="32"/>
          <w:szCs w:val="32"/>
        </w:rPr>
        <w:t>0</w:t>
      </w:r>
      <w:r w:rsidRPr="00881276">
        <w:rPr>
          <w:rFonts w:ascii="仿宋_GB2312" w:eastAsia="仿宋_GB2312" w:hAnsi="仿宋_GB2312" w:cs="仿宋_GB2312" w:hint="eastAsia"/>
          <w:sz w:val="32"/>
          <w:szCs w:val="32"/>
        </w:rPr>
        <w:t>，错案数占受理案件数的比率</w:t>
      </w:r>
      <w:r w:rsidRPr="00881276">
        <w:rPr>
          <w:rFonts w:ascii="仿宋_GB2312" w:eastAsia="仿宋_GB2312" w:hAnsi="仿宋_GB2312" w:cs="仿宋_GB2312"/>
          <w:sz w:val="32"/>
          <w:szCs w:val="32"/>
        </w:rPr>
        <w:t>(</w:t>
      </w:r>
      <w:r w:rsidRPr="00881276">
        <w:rPr>
          <w:rFonts w:ascii="仿宋_GB2312" w:eastAsia="仿宋_GB2312" w:hAnsi="仿宋_GB2312" w:cs="仿宋_GB2312" w:hint="eastAsia"/>
          <w:sz w:val="32"/>
          <w:szCs w:val="32"/>
        </w:rPr>
        <w:t>反向指标</w:t>
      </w:r>
      <w:r w:rsidRPr="00881276">
        <w:rPr>
          <w:rFonts w:ascii="仿宋_GB2312" w:eastAsia="仿宋_GB2312" w:hAnsi="仿宋_GB2312" w:cs="仿宋_GB2312"/>
          <w:sz w:val="32"/>
          <w:szCs w:val="32"/>
        </w:rPr>
        <w:t>)0</w:t>
      </w:r>
      <w:r w:rsidRPr="00881276">
        <w:rPr>
          <w:rFonts w:ascii="仿宋_GB2312" w:eastAsia="仿宋_GB2312" w:hAnsi="仿宋_GB2312" w:cs="仿宋_GB2312" w:hint="eastAsia"/>
          <w:sz w:val="32"/>
          <w:szCs w:val="32"/>
        </w:rPr>
        <w:t>，群众对当年推进依法行政工作的整体满意度</w:t>
      </w:r>
      <w:r w:rsidRPr="00881276">
        <w:rPr>
          <w:rFonts w:ascii="仿宋_GB2312" w:eastAsia="仿宋_GB2312" w:hAnsi="仿宋_GB2312" w:cs="仿宋_GB2312"/>
          <w:sz w:val="32"/>
          <w:szCs w:val="32"/>
        </w:rPr>
        <w:t>85%</w:t>
      </w:r>
      <w:r w:rsidRPr="00881276">
        <w:rPr>
          <w:rFonts w:ascii="仿宋_GB2312" w:eastAsia="仿宋_GB2312" w:hAnsi="仿宋_GB2312" w:cs="仿宋_GB2312" w:hint="eastAsia"/>
          <w:sz w:val="32"/>
          <w:szCs w:val="32"/>
        </w:rPr>
        <w:t>。</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5</w:t>
      </w:r>
      <w:r>
        <w:rPr>
          <w:rFonts w:ascii="仿宋_GB2312" w:eastAsia="仿宋_GB2312" w:hAnsi="仿宋_GB2312" w:cs="仿宋_GB2312" w:hint="eastAsia"/>
          <w:sz w:val="32"/>
          <w:szCs w:val="32"/>
        </w:rPr>
        <w:t>、</w:t>
      </w:r>
      <w:r w:rsidRPr="00881276">
        <w:rPr>
          <w:rFonts w:ascii="仿宋_GB2312" w:eastAsia="仿宋_GB2312" w:hAnsi="仿宋_GB2312" w:cs="仿宋_GB2312" w:hint="eastAsia"/>
          <w:sz w:val="32"/>
          <w:szCs w:val="32"/>
        </w:rPr>
        <w:t>会议接待</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sidRPr="00881276">
        <w:rPr>
          <w:rFonts w:ascii="仿宋_GB2312" w:eastAsia="仿宋_GB2312" w:hAnsi="仿宋_GB2312" w:cs="仿宋_GB2312" w:hint="eastAsia"/>
          <w:sz w:val="32"/>
          <w:szCs w:val="32"/>
        </w:rPr>
        <w:t>绩效目标：完成上级接待任务</w:t>
      </w:r>
      <w:r w:rsidRPr="00881276">
        <w:rPr>
          <w:rFonts w:ascii="仿宋_GB2312" w:eastAsia="仿宋_GB2312" w:hAnsi="仿宋_GB2312" w:cs="仿宋_GB2312"/>
          <w:sz w:val="32"/>
          <w:szCs w:val="32"/>
        </w:rPr>
        <w:t>10000</w:t>
      </w:r>
      <w:r w:rsidRPr="00881276">
        <w:rPr>
          <w:rFonts w:ascii="仿宋_GB2312" w:eastAsia="仿宋_GB2312" w:hAnsi="仿宋_GB2312" w:cs="仿宋_GB2312" w:hint="eastAsia"/>
          <w:sz w:val="32"/>
          <w:szCs w:val="32"/>
        </w:rPr>
        <w:t>人次，在保障各界团体来访接待质量的同时，节约开支，较上年节约</w:t>
      </w:r>
      <w:r w:rsidRPr="00881276">
        <w:rPr>
          <w:rFonts w:ascii="仿宋_GB2312" w:eastAsia="仿宋_GB2312" w:hAnsi="仿宋_GB2312" w:cs="仿宋_GB2312"/>
          <w:sz w:val="32"/>
          <w:szCs w:val="32"/>
        </w:rPr>
        <w:t>15%</w:t>
      </w:r>
      <w:r w:rsidRPr="00881276">
        <w:rPr>
          <w:rFonts w:ascii="仿宋_GB2312" w:eastAsia="仿宋_GB2312" w:hAnsi="仿宋_GB2312" w:cs="仿宋_GB2312" w:hint="eastAsia"/>
          <w:sz w:val="32"/>
          <w:szCs w:val="32"/>
        </w:rPr>
        <w:t>支出。</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sidRPr="00881276">
        <w:rPr>
          <w:rFonts w:ascii="仿宋_GB2312" w:eastAsia="仿宋_GB2312" w:hAnsi="仿宋_GB2312" w:cs="仿宋_GB2312" w:hint="eastAsia"/>
          <w:sz w:val="32"/>
          <w:szCs w:val="32"/>
        </w:rPr>
        <w:t>绩效指标：根据实际接待来访客人批次</w:t>
      </w:r>
      <w:r w:rsidRPr="00881276">
        <w:rPr>
          <w:rFonts w:ascii="仿宋_GB2312" w:eastAsia="仿宋_GB2312" w:hAnsi="仿宋_GB2312" w:cs="仿宋_GB2312"/>
          <w:sz w:val="32"/>
          <w:szCs w:val="32"/>
        </w:rPr>
        <w:t>10000</w:t>
      </w:r>
      <w:r w:rsidRPr="00881276">
        <w:rPr>
          <w:rFonts w:ascii="仿宋_GB2312" w:eastAsia="仿宋_GB2312" w:hAnsi="仿宋_GB2312" w:cs="仿宋_GB2312" w:hint="eastAsia"/>
          <w:sz w:val="32"/>
          <w:szCs w:val="32"/>
        </w:rPr>
        <w:t>人次，安排接待来访人员会议规格支出标准根据《霸州市市级机关会议管理办法》（霸财〔</w:t>
      </w:r>
      <w:r w:rsidRPr="00881276">
        <w:rPr>
          <w:rFonts w:ascii="仿宋_GB2312" w:eastAsia="仿宋_GB2312" w:hAnsi="仿宋_GB2312" w:cs="仿宋_GB2312"/>
          <w:sz w:val="32"/>
          <w:szCs w:val="32"/>
        </w:rPr>
        <w:t>2014</w:t>
      </w:r>
      <w:r w:rsidRPr="00881276">
        <w:rPr>
          <w:rFonts w:ascii="仿宋_GB2312" w:eastAsia="仿宋_GB2312" w:hAnsi="仿宋_GB2312" w:cs="仿宋_GB2312" w:hint="eastAsia"/>
          <w:sz w:val="32"/>
          <w:szCs w:val="32"/>
        </w:rPr>
        <w:t>〕</w:t>
      </w:r>
      <w:r w:rsidRPr="00881276">
        <w:rPr>
          <w:rFonts w:ascii="仿宋_GB2312" w:eastAsia="仿宋_GB2312" w:hAnsi="仿宋_GB2312" w:cs="仿宋_GB2312"/>
          <w:sz w:val="32"/>
          <w:szCs w:val="32"/>
        </w:rPr>
        <w:t>12</w:t>
      </w:r>
      <w:r w:rsidRPr="00881276">
        <w:rPr>
          <w:rFonts w:ascii="仿宋_GB2312" w:eastAsia="仿宋_GB2312" w:hAnsi="仿宋_GB2312" w:cs="仿宋_GB2312" w:hint="eastAsia"/>
          <w:sz w:val="32"/>
          <w:szCs w:val="32"/>
        </w:rPr>
        <w:t>号）执行，会议费较上年节约比率</w:t>
      </w:r>
      <w:r w:rsidRPr="00881276">
        <w:rPr>
          <w:rFonts w:ascii="仿宋_GB2312" w:eastAsia="仿宋_GB2312" w:hAnsi="仿宋_GB2312" w:cs="仿宋_GB2312"/>
          <w:sz w:val="32"/>
          <w:szCs w:val="32"/>
        </w:rPr>
        <w:t>15%</w:t>
      </w:r>
      <w:r w:rsidRPr="00881276">
        <w:rPr>
          <w:rFonts w:ascii="仿宋_GB2312" w:eastAsia="仿宋_GB2312" w:hAnsi="仿宋_GB2312" w:cs="仿宋_GB2312" w:hint="eastAsia"/>
          <w:sz w:val="32"/>
          <w:szCs w:val="32"/>
        </w:rPr>
        <w:t>，通过接待来访人员，提高霸州知名度，来访客人对接待工作的满意程度</w:t>
      </w:r>
      <w:r w:rsidRPr="00881276">
        <w:rPr>
          <w:rFonts w:ascii="仿宋_GB2312" w:eastAsia="仿宋_GB2312" w:hAnsi="仿宋_GB2312" w:cs="仿宋_GB2312"/>
          <w:sz w:val="32"/>
          <w:szCs w:val="32"/>
        </w:rPr>
        <w:t>95%.</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6</w:t>
      </w:r>
      <w:r>
        <w:rPr>
          <w:rFonts w:ascii="仿宋_GB2312" w:eastAsia="仿宋_GB2312" w:hAnsi="仿宋_GB2312" w:cs="仿宋_GB2312" w:hint="eastAsia"/>
          <w:sz w:val="32"/>
          <w:szCs w:val="32"/>
        </w:rPr>
        <w:t>、</w:t>
      </w:r>
      <w:r w:rsidRPr="00881276">
        <w:rPr>
          <w:rFonts w:ascii="仿宋_GB2312" w:eastAsia="仿宋_GB2312" w:hAnsi="仿宋_GB2312" w:cs="仿宋_GB2312" w:hint="eastAsia"/>
          <w:sz w:val="32"/>
          <w:szCs w:val="32"/>
        </w:rPr>
        <w:t>行政大楼维修维护</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sidRPr="00881276">
        <w:rPr>
          <w:rFonts w:ascii="仿宋_GB2312" w:eastAsia="仿宋_GB2312" w:hAnsi="仿宋_GB2312" w:cs="仿宋_GB2312" w:hint="eastAsia"/>
          <w:sz w:val="32"/>
          <w:szCs w:val="32"/>
        </w:rPr>
        <w:t>绩效目标：按照工程预算明细将大楼部分损坏部分维修至能正常使用，保证大楼工作人员安全的办公环境。</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sidRPr="00881276">
        <w:rPr>
          <w:rFonts w:ascii="仿宋_GB2312" w:eastAsia="仿宋_GB2312" w:hAnsi="仿宋_GB2312" w:cs="仿宋_GB2312" w:hint="eastAsia"/>
          <w:sz w:val="32"/>
          <w:szCs w:val="32"/>
        </w:rPr>
        <w:t>绩效指标：实际完成工程量占计划（工程预算明细）完成工程量的比率</w:t>
      </w:r>
      <w:r w:rsidRPr="00881276">
        <w:rPr>
          <w:rFonts w:ascii="仿宋_GB2312" w:eastAsia="仿宋_GB2312" w:hAnsi="仿宋_GB2312" w:cs="仿宋_GB2312"/>
          <w:sz w:val="32"/>
          <w:szCs w:val="32"/>
        </w:rPr>
        <w:t>100%</w:t>
      </w:r>
      <w:r w:rsidRPr="00881276">
        <w:rPr>
          <w:rFonts w:ascii="仿宋_GB2312" w:eastAsia="仿宋_GB2312" w:hAnsi="仿宋_GB2312" w:cs="仿宋_GB2312" w:hint="eastAsia"/>
          <w:sz w:val="32"/>
          <w:szCs w:val="32"/>
        </w:rPr>
        <w:t>，各项工程合格率</w:t>
      </w:r>
      <w:r w:rsidRPr="00881276">
        <w:rPr>
          <w:rFonts w:ascii="仿宋_GB2312" w:eastAsia="仿宋_GB2312" w:hAnsi="仿宋_GB2312" w:cs="仿宋_GB2312"/>
          <w:sz w:val="32"/>
          <w:szCs w:val="32"/>
        </w:rPr>
        <w:t>100%</w:t>
      </w:r>
      <w:r w:rsidRPr="00881276">
        <w:rPr>
          <w:rFonts w:ascii="仿宋_GB2312" w:eastAsia="仿宋_GB2312" w:hAnsi="仿宋_GB2312" w:cs="仿宋_GB2312" w:hint="eastAsia"/>
          <w:sz w:val="32"/>
          <w:szCs w:val="32"/>
        </w:rPr>
        <w:t>，按照计划完成的工程占所有工程的比例</w:t>
      </w:r>
      <w:r w:rsidRPr="00881276">
        <w:rPr>
          <w:rFonts w:ascii="仿宋_GB2312" w:eastAsia="仿宋_GB2312" w:hAnsi="仿宋_GB2312" w:cs="仿宋_GB2312"/>
          <w:sz w:val="32"/>
          <w:szCs w:val="32"/>
        </w:rPr>
        <w:t>95%</w:t>
      </w:r>
      <w:r w:rsidRPr="00881276">
        <w:rPr>
          <w:rFonts w:ascii="仿宋_GB2312" w:eastAsia="仿宋_GB2312" w:hAnsi="仿宋_GB2312" w:cs="仿宋_GB2312" w:hint="eastAsia"/>
          <w:sz w:val="32"/>
          <w:szCs w:val="32"/>
        </w:rPr>
        <w:t>，成本控制标准以合同和结算审计结果为准，通过维护改造，消除安全隐患，保障大楼正常使用，调查中大楼使用人员满意和较满意的数量占调查总人数的比率</w:t>
      </w:r>
      <w:r w:rsidRPr="00881276">
        <w:rPr>
          <w:rFonts w:ascii="仿宋_GB2312" w:eastAsia="仿宋_GB2312" w:hAnsi="仿宋_GB2312" w:cs="仿宋_GB2312"/>
          <w:sz w:val="32"/>
          <w:szCs w:val="32"/>
        </w:rPr>
        <w:t>95%</w:t>
      </w:r>
      <w:r w:rsidRPr="00881276">
        <w:rPr>
          <w:rFonts w:ascii="仿宋_GB2312" w:eastAsia="仿宋_GB2312" w:hAnsi="仿宋_GB2312" w:cs="仿宋_GB2312" w:hint="eastAsia"/>
          <w:sz w:val="32"/>
          <w:szCs w:val="32"/>
        </w:rPr>
        <w:t>。</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7</w:t>
      </w:r>
      <w:r>
        <w:rPr>
          <w:rFonts w:ascii="仿宋_GB2312" w:eastAsia="仿宋_GB2312" w:hAnsi="仿宋_GB2312" w:cs="仿宋_GB2312" w:hint="eastAsia"/>
          <w:sz w:val="32"/>
          <w:szCs w:val="32"/>
        </w:rPr>
        <w:t>、</w:t>
      </w:r>
      <w:r w:rsidRPr="00881276">
        <w:rPr>
          <w:rFonts w:ascii="仿宋_GB2312" w:eastAsia="仿宋_GB2312" w:hAnsi="仿宋_GB2312" w:cs="仿宋_GB2312" w:hint="eastAsia"/>
          <w:sz w:val="32"/>
          <w:szCs w:val="32"/>
        </w:rPr>
        <w:t>行政大楼物业管理</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sidRPr="00881276">
        <w:rPr>
          <w:rFonts w:ascii="仿宋_GB2312" w:eastAsia="仿宋_GB2312" w:hAnsi="仿宋_GB2312" w:cs="仿宋_GB2312" w:hint="eastAsia"/>
          <w:sz w:val="32"/>
          <w:szCs w:val="32"/>
        </w:rPr>
        <w:t>绩效目标：做好楼宇设施设备正常维护养护，确保设施正常运行。确保楼宇保洁、安保、消防安全，年事故次数控制在</w:t>
      </w:r>
      <w:r w:rsidRPr="00881276">
        <w:rPr>
          <w:rFonts w:ascii="仿宋_GB2312" w:eastAsia="仿宋_GB2312" w:hAnsi="仿宋_GB2312" w:cs="仿宋_GB2312"/>
          <w:sz w:val="32"/>
          <w:szCs w:val="32"/>
        </w:rPr>
        <w:t>2</w:t>
      </w:r>
      <w:r w:rsidRPr="00881276">
        <w:rPr>
          <w:rFonts w:ascii="仿宋_GB2312" w:eastAsia="仿宋_GB2312" w:hAnsi="仿宋_GB2312" w:cs="仿宋_GB2312" w:hint="eastAsia"/>
          <w:sz w:val="32"/>
          <w:szCs w:val="32"/>
        </w:rPr>
        <w:t>次以下。</w:t>
      </w:r>
    </w:p>
    <w:p w:rsidR="007D4004" w:rsidRPr="00881276" w:rsidRDefault="007D4004" w:rsidP="00881276">
      <w:pPr>
        <w:rPr>
          <w:rFonts w:ascii="仿宋_GB2312" w:eastAsia="仿宋_GB2312" w:hAnsi="仿宋_GB2312" w:cs="仿宋_GB2312"/>
          <w:sz w:val="32"/>
          <w:szCs w:val="32"/>
        </w:rPr>
      </w:pPr>
      <w:r w:rsidRPr="00881276">
        <w:rPr>
          <w:rFonts w:ascii="仿宋_GB2312" w:eastAsia="仿宋_GB2312" w:hAnsi="仿宋_GB2312" w:cs="仿宋_GB2312"/>
          <w:sz w:val="32"/>
          <w:szCs w:val="32"/>
        </w:rPr>
        <w:t xml:space="preserve">    </w:t>
      </w:r>
      <w:r w:rsidRPr="00881276">
        <w:rPr>
          <w:rFonts w:ascii="仿宋_GB2312" w:eastAsia="仿宋_GB2312" w:hAnsi="仿宋_GB2312" w:cs="仿宋_GB2312" w:hint="eastAsia"/>
          <w:sz w:val="32"/>
          <w:szCs w:val="32"/>
        </w:rPr>
        <w:t>绩效指标：物业服务面积</w:t>
      </w:r>
      <w:r w:rsidRPr="00881276">
        <w:rPr>
          <w:rFonts w:ascii="仿宋_GB2312" w:eastAsia="仿宋_GB2312" w:hAnsi="仿宋_GB2312" w:cs="仿宋_GB2312"/>
          <w:sz w:val="32"/>
          <w:szCs w:val="32"/>
        </w:rPr>
        <w:t>57947.30</w:t>
      </w:r>
      <w:r w:rsidRPr="00881276">
        <w:rPr>
          <w:rFonts w:ascii="仿宋_GB2312" w:eastAsia="仿宋_GB2312" w:hAnsi="仿宋_GB2312" w:cs="仿宋_GB2312" w:hint="eastAsia"/>
          <w:sz w:val="32"/>
          <w:szCs w:val="32"/>
        </w:rPr>
        <w:t>平方米，全年设施设备损坏情况</w:t>
      </w:r>
      <w:r w:rsidRPr="00881276">
        <w:rPr>
          <w:rFonts w:ascii="仿宋_GB2312" w:eastAsia="仿宋_GB2312" w:hAnsi="仿宋_GB2312" w:cs="仿宋_GB2312"/>
          <w:sz w:val="32"/>
          <w:szCs w:val="32"/>
        </w:rPr>
        <w:t>10%</w:t>
      </w:r>
      <w:r w:rsidRPr="00881276">
        <w:rPr>
          <w:rFonts w:ascii="仿宋_GB2312" w:eastAsia="仿宋_GB2312" w:hAnsi="仿宋_GB2312" w:cs="仿宋_GB2312" w:hint="eastAsia"/>
          <w:sz w:val="32"/>
          <w:szCs w:val="32"/>
        </w:rPr>
        <w:t>以下，一年内发生的消防、安保事故情况</w:t>
      </w:r>
      <w:r w:rsidRPr="00881276">
        <w:rPr>
          <w:rFonts w:ascii="仿宋_GB2312" w:eastAsia="仿宋_GB2312" w:hAnsi="仿宋_GB2312" w:cs="仿宋_GB2312"/>
          <w:sz w:val="32"/>
          <w:szCs w:val="32"/>
        </w:rPr>
        <w:t>2</w:t>
      </w:r>
      <w:r w:rsidRPr="00881276">
        <w:rPr>
          <w:rFonts w:ascii="仿宋_GB2312" w:eastAsia="仿宋_GB2312" w:hAnsi="仿宋_GB2312" w:cs="仿宋_GB2312" w:hint="eastAsia"/>
          <w:sz w:val="32"/>
          <w:szCs w:val="32"/>
        </w:rPr>
        <w:t>次以下，通过物业服务，保障政府各部门正常办公秩序，日常办公正常进行，因物业服务不周收到的投诉次数</w:t>
      </w:r>
      <w:r w:rsidRPr="00881276">
        <w:rPr>
          <w:rFonts w:ascii="仿宋_GB2312" w:eastAsia="仿宋_GB2312" w:hAnsi="仿宋_GB2312" w:cs="仿宋_GB2312"/>
          <w:sz w:val="32"/>
          <w:szCs w:val="32"/>
        </w:rPr>
        <w:t>5</w:t>
      </w:r>
      <w:r w:rsidRPr="00881276">
        <w:rPr>
          <w:rFonts w:ascii="仿宋_GB2312" w:eastAsia="仿宋_GB2312" w:hAnsi="仿宋_GB2312" w:cs="仿宋_GB2312" w:hint="eastAsia"/>
          <w:sz w:val="32"/>
          <w:szCs w:val="32"/>
        </w:rPr>
        <w:t>次以下，在大楼办公的各政府部门对物业服务满意度调查</w:t>
      </w:r>
      <w:r w:rsidRPr="00881276">
        <w:rPr>
          <w:rFonts w:ascii="仿宋_GB2312" w:eastAsia="仿宋_GB2312" w:hAnsi="仿宋_GB2312" w:cs="仿宋_GB2312"/>
          <w:sz w:val="32"/>
          <w:szCs w:val="32"/>
        </w:rPr>
        <w:t>90%</w:t>
      </w:r>
      <w:r w:rsidRPr="00881276">
        <w:rPr>
          <w:rFonts w:ascii="仿宋_GB2312" w:eastAsia="仿宋_GB2312" w:hAnsi="仿宋_GB2312" w:cs="仿宋_GB2312" w:hint="eastAsia"/>
          <w:sz w:val="32"/>
          <w:szCs w:val="32"/>
        </w:rPr>
        <w:t>以上。</w:t>
      </w:r>
    </w:p>
    <w:p w:rsidR="007D4004" w:rsidRDefault="007D4004">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（三）工作保障措施</w:t>
      </w:r>
    </w:p>
    <w:p w:rsidR="007D4004" w:rsidRPr="00881276" w:rsidRDefault="007D4004" w:rsidP="0088127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881276">
        <w:rPr>
          <w:rFonts w:ascii="仿宋_GB2312" w:eastAsia="仿宋_GB2312" w:hAnsi="仿宋_GB2312" w:cs="仿宋_GB2312" w:hint="eastAsia"/>
          <w:sz w:val="32"/>
          <w:szCs w:val="32"/>
        </w:rPr>
        <w:t>制定工作方案，明确目标任务</w:t>
      </w:r>
    </w:p>
    <w:p w:rsidR="007D4004" w:rsidRPr="00881276" w:rsidRDefault="007D4004" w:rsidP="00881276">
      <w:pPr>
        <w:ind w:firstLineChars="200" w:firstLine="640"/>
        <w:rPr>
          <w:rFonts w:ascii="仿宋_GB2312" w:eastAsia="仿宋_GB2312" w:hAnsi="仿宋_GB2312" w:cs="仿宋_GB2312"/>
          <w:sz w:val="32"/>
          <w:szCs w:val="32"/>
        </w:rPr>
      </w:pPr>
      <w:r w:rsidRPr="00881276">
        <w:rPr>
          <w:rFonts w:ascii="仿宋_GB2312" w:eastAsia="仿宋_GB2312" w:hAnsi="仿宋_GB2312" w:cs="仿宋_GB2312" w:hint="eastAsia"/>
          <w:sz w:val="32"/>
          <w:szCs w:val="32"/>
        </w:rPr>
        <w:t>按照市委、市政府工作部署和要求，依据我单位职能职责，结合各自实际，科学制定年度绩效评估工作方案。绩效工作小组将绩效评估工作方案报市绩效办审核、批复，并做好审核、批复后的绩效评估工作方案公示公开工作。</w:t>
      </w:r>
    </w:p>
    <w:p w:rsidR="007D4004" w:rsidRPr="00881276" w:rsidRDefault="007D4004" w:rsidP="0088127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881276">
        <w:rPr>
          <w:rFonts w:ascii="仿宋_GB2312" w:eastAsia="仿宋_GB2312" w:hAnsi="仿宋_GB2312" w:cs="仿宋_GB2312" w:hint="eastAsia"/>
          <w:sz w:val="32"/>
          <w:szCs w:val="32"/>
        </w:rPr>
        <w:t>分解细化任务，构建责任体系</w:t>
      </w:r>
    </w:p>
    <w:p w:rsidR="007D4004" w:rsidRPr="00881276" w:rsidRDefault="007D4004" w:rsidP="00881276">
      <w:pPr>
        <w:ind w:firstLineChars="200" w:firstLine="640"/>
        <w:rPr>
          <w:rFonts w:ascii="仿宋_GB2312" w:eastAsia="仿宋_GB2312" w:hAnsi="仿宋_GB2312" w:cs="仿宋_GB2312"/>
          <w:sz w:val="32"/>
          <w:szCs w:val="32"/>
        </w:rPr>
      </w:pPr>
      <w:r w:rsidRPr="00881276">
        <w:rPr>
          <w:rFonts w:ascii="仿宋_GB2312" w:eastAsia="仿宋_GB2312" w:hAnsi="仿宋_GB2312" w:cs="仿宋_GB2312" w:hint="eastAsia"/>
          <w:sz w:val="32"/>
          <w:szCs w:val="32"/>
        </w:rPr>
        <w:t>对市委、市政府确定的年度工作目标和重点、阶段性以及临时性工作任务，应指定专门科室或单位予以责任分解，逐项梳理目标任务，具体分解落实到科室（单位）及分管领导、承办人员，明确进度、质量和完成时限，落实直接责任人及主管领导、分管领导的责任；要建立主体明确、层级清晰、量化具体的绩效评估责任体系。</w:t>
      </w:r>
    </w:p>
    <w:p w:rsidR="007D4004" w:rsidRPr="00881276" w:rsidRDefault="007D4004" w:rsidP="0088127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Pr="00881276">
        <w:rPr>
          <w:rFonts w:ascii="仿宋_GB2312" w:eastAsia="仿宋_GB2312" w:hAnsi="仿宋_GB2312" w:cs="仿宋_GB2312" w:hint="eastAsia"/>
          <w:sz w:val="32"/>
          <w:szCs w:val="32"/>
        </w:rPr>
        <w:t>推进目标实施，确保政令畅通</w:t>
      </w:r>
    </w:p>
    <w:p w:rsidR="007D4004" w:rsidRPr="00881276" w:rsidRDefault="007D4004" w:rsidP="00881276">
      <w:pPr>
        <w:ind w:firstLineChars="200" w:firstLine="640"/>
        <w:rPr>
          <w:rFonts w:ascii="仿宋_GB2312" w:eastAsia="仿宋_GB2312" w:hAnsi="仿宋_GB2312" w:cs="仿宋_GB2312"/>
          <w:sz w:val="32"/>
          <w:szCs w:val="32"/>
        </w:rPr>
      </w:pPr>
      <w:r w:rsidRPr="00881276">
        <w:rPr>
          <w:rFonts w:ascii="仿宋_GB2312" w:eastAsia="仿宋_GB2312" w:hAnsi="仿宋_GB2312" w:cs="仿宋_GB2312" w:hint="eastAsia"/>
          <w:sz w:val="32"/>
          <w:szCs w:val="32"/>
        </w:rPr>
        <w:t>要紧紧围绕责任范围内工作目标，制定工作计划，强化工作措施，创新工作思路，加强监督检查，确保任务落实；要进一步简化工作环节，优化工作流程，规范运作，改善管理，提升执行力，确保政令畅通。</w:t>
      </w:r>
    </w:p>
    <w:p w:rsidR="007D4004" w:rsidRPr="00881276" w:rsidRDefault="007D4004" w:rsidP="0088127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Pr="00881276">
        <w:rPr>
          <w:rFonts w:ascii="仿宋_GB2312" w:eastAsia="仿宋_GB2312" w:hAnsi="仿宋_GB2312" w:cs="仿宋_GB2312" w:hint="eastAsia"/>
          <w:sz w:val="32"/>
          <w:szCs w:val="32"/>
        </w:rPr>
        <w:t>加强跟踪监控，严肃责任追究</w:t>
      </w:r>
    </w:p>
    <w:p w:rsidR="007D4004" w:rsidRPr="00881276" w:rsidRDefault="007D4004" w:rsidP="00881276">
      <w:pPr>
        <w:ind w:firstLineChars="200" w:firstLine="640"/>
        <w:rPr>
          <w:rFonts w:ascii="仿宋_GB2312" w:eastAsia="仿宋_GB2312" w:hAnsi="仿宋_GB2312" w:cs="仿宋_GB2312"/>
          <w:sz w:val="32"/>
          <w:szCs w:val="32"/>
        </w:rPr>
      </w:pPr>
      <w:r w:rsidRPr="00881276">
        <w:rPr>
          <w:rFonts w:ascii="仿宋_GB2312" w:eastAsia="仿宋_GB2312" w:hAnsi="仿宋_GB2312" w:cs="仿宋_GB2312" w:hint="eastAsia"/>
          <w:sz w:val="32"/>
          <w:szCs w:val="32"/>
        </w:rPr>
        <w:t>建立健全绩效目标报告、分析、通报和跟踪问责等相关制度，通过专题调研、专项检查、季度分析、半年小结、年终总结等形式，加强对绩效目标的运行、实现情况的进度跟踪、动态分析与总结，确任务全面落实。</w:t>
      </w:r>
    </w:p>
    <w:p w:rsidR="007D4004" w:rsidRDefault="007D4004">
      <w:pPr>
        <w:autoSpaceDE w:val="0"/>
        <w:autoSpaceDN w:val="0"/>
        <w:adjustRightInd w:val="0"/>
        <w:ind w:firstLineChars="200" w:firstLine="643"/>
        <w:jc w:val="left"/>
        <w:rPr>
          <w:rFonts w:ascii="楷体_GB2312" w:eastAsia="楷体_GB2312" w:hAnsi="Times New Roman"/>
          <w:b/>
          <w:sz w:val="32"/>
          <w:szCs w:val="32"/>
        </w:rPr>
      </w:pPr>
      <w:r>
        <w:rPr>
          <w:rFonts w:ascii="楷体_GB2312" w:eastAsia="楷体_GB2312" w:hAnsi="Times New Roman" w:hint="eastAsia"/>
          <w:b/>
          <w:sz w:val="32"/>
          <w:szCs w:val="32"/>
        </w:rPr>
        <w:t>第二部分</w:t>
      </w:r>
      <w:r>
        <w:rPr>
          <w:rFonts w:ascii="楷体_GB2312" w:eastAsia="楷体_GB2312" w:hAnsi="Times New Roman"/>
          <w:b/>
          <w:sz w:val="32"/>
          <w:szCs w:val="32"/>
        </w:rPr>
        <w:t xml:space="preserve"> </w:t>
      </w:r>
      <w:r>
        <w:rPr>
          <w:rFonts w:ascii="楷体_GB2312" w:eastAsia="楷体_GB2312" w:hAnsi="Times New Roman" w:hint="eastAsia"/>
          <w:b/>
          <w:sz w:val="32"/>
          <w:szCs w:val="32"/>
        </w:rPr>
        <w:t>预算项目绩效目标</w:t>
      </w:r>
    </w:p>
    <w:bookmarkEnd w:id="0"/>
    <w:p w:rsidR="007D4004" w:rsidRDefault="007D4004" w:rsidP="00881276">
      <w:pPr>
        <w:ind w:firstLineChars="200" w:firstLine="560"/>
        <w:jc w:val="left"/>
        <w:outlineLvl w:val="1"/>
        <w:rPr>
          <w:rFonts w:ascii="方正仿宋_GBK" w:eastAsia="方正仿宋_GBK"/>
          <w:b/>
          <w:sz w:val="28"/>
        </w:rPr>
      </w:pPr>
    </w:p>
    <w:p w:rsidR="007D4004" w:rsidRDefault="007D4004" w:rsidP="00881276">
      <w:pPr>
        <w:ind w:firstLineChars="200" w:firstLine="560"/>
        <w:jc w:val="left"/>
        <w:outlineLvl w:val="1"/>
        <w:rPr>
          <w:rFonts w:ascii="方正仿宋_GBK" w:eastAsia="方正仿宋_GBK"/>
          <w:b/>
          <w:sz w:val="28"/>
        </w:rPr>
      </w:pPr>
    </w:p>
    <w:p w:rsidR="007D4004" w:rsidRDefault="007D4004" w:rsidP="00881276">
      <w:pPr>
        <w:ind w:firstLineChars="200" w:firstLine="560"/>
        <w:jc w:val="left"/>
        <w:outlineLvl w:val="1"/>
        <w:rPr>
          <w:rFonts w:ascii="方正仿宋_GBK" w:eastAsia="方正仿宋_GBK"/>
          <w:b/>
          <w:sz w:val="28"/>
        </w:rPr>
      </w:pPr>
    </w:p>
    <w:p w:rsidR="007D4004" w:rsidRDefault="007D4004" w:rsidP="00881276">
      <w:pPr>
        <w:ind w:firstLineChars="200" w:firstLine="560"/>
        <w:jc w:val="left"/>
        <w:outlineLvl w:val="1"/>
        <w:rPr>
          <w:rFonts w:ascii="方正仿宋_GBK" w:eastAsia="方正仿宋_GBK"/>
          <w:b/>
          <w:sz w:val="28"/>
        </w:rPr>
      </w:pPr>
    </w:p>
    <w:p w:rsidR="007D4004" w:rsidRDefault="007D4004" w:rsidP="00881276">
      <w:pPr>
        <w:ind w:firstLineChars="200" w:firstLine="560"/>
        <w:jc w:val="left"/>
        <w:outlineLvl w:val="1"/>
        <w:rPr>
          <w:rFonts w:ascii="方正仿宋_GBK" w:eastAsia="方正仿宋_GBK"/>
          <w:b/>
          <w:sz w:val="28"/>
        </w:rPr>
      </w:pPr>
    </w:p>
    <w:p w:rsidR="007D4004" w:rsidRPr="009C2FB2" w:rsidRDefault="007D4004" w:rsidP="00881276">
      <w:pPr>
        <w:ind w:firstLineChars="200" w:firstLine="560"/>
        <w:jc w:val="left"/>
        <w:outlineLvl w:val="1"/>
        <w:rPr>
          <w:rFonts w:hAnsi="宋体"/>
          <w:b/>
          <w:sz w:val="28"/>
        </w:rPr>
      </w:pPr>
      <w:r w:rsidRPr="009C2FB2">
        <w:rPr>
          <w:rFonts w:ascii="方正仿宋_GBK" w:eastAsia="方正仿宋_GBK"/>
          <w:b/>
          <w:sz w:val="28"/>
        </w:rPr>
        <w:t>1</w:t>
      </w:r>
      <w:r w:rsidRPr="009C2FB2">
        <w:rPr>
          <w:rFonts w:ascii="方正仿宋_GBK" w:eastAsia="方正仿宋_GBK" w:hint="eastAsia"/>
          <w:b/>
          <w:sz w:val="28"/>
        </w:rPr>
        <w:t>、安全可靠应用替代工程资金绩效目标表</w:t>
      </w:r>
      <w:r>
        <w:rPr>
          <w:rFonts w:ascii="方正仿宋_GBK" w:eastAsia="方正仿宋_GBK"/>
          <w:b/>
          <w:sz w:val="28"/>
        </w:rPr>
        <w:fldChar w:fldCharType="begin"/>
      </w:r>
      <w:r>
        <w:rPr>
          <w:rFonts w:ascii="方正仿宋_GBK" w:eastAsia="方正仿宋_GBK"/>
          <w:b/>
          <w:sz w:val="28"/>
        </w:rPr>
        <w:instrText>tc "</w:instrText>
      </w:r>
      <w:bookmarkStart w:id="1" w:name="_Toc30519506"/>
      <w:r>
        <w:rPr>
          <w:rFonts w:ascii="方正仿宋_GBK" w:eastAsia="方正仿宋_GBK"/>
          <w:b/>
          <w:sz w:val="28"/>
        </w:rPr>
        <w:instrText>1</w:instrText>
      </w:r>
      <w:r>
        <w:rPr>
          <w:rFonts w:ascii="方正仿宋_GBK" w:eastAsia="方正仿宋_GBK" w:hint="eastAsia"/>
          <w:b/>
          <w:sz w:val="28"/>
        </w:rPr>
        <w:instrText>、安全可靠应用替代工程资金绩效目标表</w:instrText>
      </w:r>
      <w:bookmarkEnd w:id="1"/>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7D4004" w:rsidTr="00881276">
        <w:tblPrEx>
          <w:tblCellMar>
            <w:top w:w="0" w:type="dxa"/>
            <w:bottom w:w="0" w:type="dxa"/>
          </w:tblCellMar>
        </w:tblPrEx>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7D4004" w:rsidRPr="009C2FB2" w:rsidRDefault="007D4004" w:rsidP="008812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rsidR="007D4004" w:rsidRPr="009C2FB2" w:rsidRDefault="007D4004" w:rsidP="00881276">
            <w:pPr>
              <w:spacing w:line="300" w:lineRule="exact"/>
              <w:jc w:val="right"/>
              <w:rPr>
                <w:rFonts w:ascii="方正书宋_GBK" w:eastAsia="方正书宋_GBK"/>
              </w:rPr>
            </w:pPr>
          </w:p>
        </w:tc>
      </w:tr>
      <w:tr w:rsidR="007D4004" w:rsidTr="00881276">
        <w:tblPrEx>
          <w:tblCellMar>
            <w:top w:w="0" w:type="dxa"/>
            <w:bottom w:w="0" w:type="dxa"/>
          </w:tblCellMar>
        </w:tblPrEx>
        <w:trPr>
          <w:trHeight w:val="369"/>
          <w:jc w:val="center"/>
        </w:trPr>
        <w:tc>
          <w:tcPr>
            <w:tcW w:w="1134" w:type="dxa"/>
            <w:tcBorders>
              <w:bottom w:val="nil"/>
            </w:tcBorders>
            <w:vAlign w:val="center"/>
          </w:tcPr>
          <w:p w:rsidR="007D4004" w:rsidRPr="009C2FB2" w:rsidRDefault="007D4004" w:rsidP="0088127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7D4004" w:rsidRPr="009C2FB2" w:rsidRDefault="007D4004" w:rsidP="0088127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、推进党政机关电子公文系统安全可靠应用，根据市委办公室</w:t>
            </w:r>
            <w:r>
              <w:rPr>
                <w:rFonts w:ascii="方正书宋_GBK" w:eastAsia="方正书宋_GBK"/>
              </w:rPr>
              <w:t>2020-2022</w:t>
            </w:r>
            <w:r>
              <w:rPr>
                <w:rFonts w:ascii="方正书宋_GBK" w:eastAsia="方正书宋_GBK" w:hint="eastAsia"/>
              </w:rPr>
              <w:t>年安全可靠替代计划表，</w:t>
            </w:r>
            <w:r>
              <w:rPr>
                <w:rFonts w:ascii="方正书宋_GBK" w:eastAsia="方正书宋_GBK"/>
              </w:rPr>
              <w:t>2020</w:t>
            </w:r>
            <w:r>
              <w:rPr>
                <w:rFonts w:ascii="方正书宋_GBK" w:eastAsia="方正书宋_GBK" w:hint="eastAsia"/>
              </w:rPr>
              <w:t>年完成替代任务总量的</w:t>
            </w:r>
            <w:r>
              <w:rPr>
                <w:rFonts w:ascii="方正书宋_GBK" w:eastAsia="方正书宋_GBK"/>
              </w:rPr>
              <w:t>30%</w:t>
            </w:r>
            <w:r>
              <w:rPr>
                <w:rFonts w:ascii="方正书宋_GBK" w:eastAsia="方正书宋_GBK" w:hint="eastAsia"/>
              </w:rPr>
              <w:t>。</w:t>
            </w:r>
          </w:p>
        </w:tc>
      </w:tr>
    </w:tbl>
    <w:p w:rsidR="007D4004" w:rsidRPr="009C2FB2" w:rsidRDefault="007D4004" w:rsidP="00881276">
      <w:pPr>
        <w:spacing w:line="14" w:lineRule="exact"/>
        <w:ind w:firstLineChars="200" w:firstLine="420"/>
        <w:jc w:val="center"/>
        <w:rPr>
          <w:rFonts w:hAnsi="宋体"/>
        </w:rPr>
      </w:pPr>
      <w:r w:rsidRPr="009C2FB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7D4004" w:rsidTr="00881276">
        <w:tblPrEx>
          <w:tblCellMar>
            <w:top w:w="0" w:type="dxa"/>
            <w:bottom w:w="0" w:type="dxa"/>
          </w:tblCellMar>
        </w:tblPrEx>
        <w:trPr>
          <w:cantSplit/>
          <w:trHeight w:val="397"/>
          <w:tblHeader/>
          <w:jc w:val="center"/>
        </w:trPr>
        <w:tc>
          <w:tcPr>
            <w:tcW w:w="1134" w:type="dxa"/>
            <w:vAlign w:val="center"/>
          </w:tcPr>
          <w:p w:rsidR="007D4004" w:rsidRPr="009C2FB2" w:rsidRDefault="007D4004" w:rsidP="0088127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7D4004" w:rsidRPr="009C2FB2" w:rsidRDefault="007D4004" w:rsidP="0088127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7D4004" w:rsidRPr="009C2FB2" w:rsidRDefault="007D4004" w:rsidP="0088127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7D4004" w:rsidRPr="009C2FB2" w:rsidRDefault="007D4004" w:rsidP="0088127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7D4004" w:rsidRPr="009C2FB2" w:rsidRDefault="007D4004" w:rsidP="0088127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7D4004" w:rsidRPr="009C2FB2" w:rsidRDefault="007D4004" w:rsidP="00881276">
            <w:pPr>
              <w:spacing w:line="300" w:lineRule="exact"/>
              <w:jc w:val="center"/>
              <w:rPr>
                <w:rFonts w:ascii="方正书宋_GBK" w:eastAsia="方正书宋_GBK"/>
                <w:b/>
              </w:rPr>
            </w:pPr>
            <w:r>
              <w:rPr>
                <w:rFonts w:ascii="方正书宋_GBK" w:eastAsia="方正书宋_GBK" w:hint="eastAsia"/>
                <w:b/>
              </w:rPr>
              <w:t>指标值确定依据</w:t>
            </w:r>
          </w:p>
        </w:tc>
      </w:tr>
      <w:tr w:rsidR="007D4004" w:rsidTr="00881276">
        <w:tblPrEx>
          <w:tblCellMar>
            <w:top w:w="0" w:type="dxa"/>
            <w:bottom w:w="0" w:type="dxa"/>
          </w:tblCellMar>
        </w:tblPrEx>
        <w:trPr>
          <w:cantSplit/>
          <w:trHeight w:val="369"/>
          <w:jc w:val="center"/>
        </w:trPr>
        <w:tc>
          <w:tcPr>
            <w:tcW w:w="1134" w:type="dxa"/>
            <w:vMerge w:val="restart"/>
            <w:vAlign w:val="center"/>
          </w:tcPr>
          <w:p w:rsidR="007D4004" w:rsidRPr="009C2FB2" w:rsidRDefault="007D4004" w:rsidP="00881276">
            <w:pPr>
              <w:spacing w:line="300" w:lineRule="exact"/>
              <w:jc w:val="center"/>
              <w:rPr>
                <w:rFonts w:ascii="方正书宋_GBK" w:eastAsia="方正书宋_GBK"/>
              </w:rPr>
            </w:pPr>
            <w:r w:rsidRPr="009C2FB2">
              <w:rPr>
                <w:rFonts w:ascii="方正书宋_GBK" w:eastAsia="方正书宋_GBK" w:hint="eastAsia"/>
              </w:rPr>
              <w:t>产出指标</w:t>
            </w:r>
          </w:p>
        </w:tc>
        <w:tc>
          <w:tcPr>
            <w:tcW w:w="1134" w:type="dxa"/>
            <w:vAlign w:val="center"/>
          </w:tcPr>
          <w:p w:rsidR="007D4004" w:rsidRPr="009C2FB2" w:rsidRDefault="007D4004" w:rsidP="00881276">
            <w:pPr>
              <w:spacing w:line="300" w:lineRule="exact"/>
              <w:jc w:val="left"/>
              <w:rPr>
                <w:rFonts w:ascii="方正书宋_GBK" w:eastAsia="方正书宋_GBK"/>
              </w:rPr>
            </w:pPr>
            <w:r w:rsidRPr="009C2FB2">
              <w:rPr>
                <w:rFonts w:ascii="方正书宋_GBK" w:eastAsia="方正书宋_GBK" w:hint="eastAsia"/>
              </w:rPr>
              <w:t>数量指标</w:t>
            </w:r>
          </w:p>
        </w:tc>
        <w:tc>
          <w:tcPr>
            <w:tcW w:w="1276" w:type="dxa"/>
            <w:vAlign w:val="center"/>
          </w:tcPr>
          <w:p w:rsidR="007D4004" w:rsidRPr="009C2FB2" w:rsidRDefault="007D4004" w:rsidP="00881276">
            <w:pPr>
              <w:spacing w:line="300" w:lineRule="exact"/>
              <w:jc w:val="left"/>
              <w:rPr>
                <w:rFonts w:ascii="方正书宋_GBK" w:eastAsia="方正书宋_GBK"/>
              </w:rPr>
            </w:pPr>
            <w:r w:rsidRPr="009C2FB2">
              <w:rPr>
                <w:rFonts w:ascii="方正书宋_GBK" w:eastAsia="方正书宋_GBK" w:hint="eastAsia"/>
              </w:rPr>
              <w:t>采购涉密及非涉密设备数量</w:t>
            </w:r>
          </w:p>
        </w:tc>
        <w:tc>
          <w:tcPr>
            <w:tcW w:w="2891" w:type="dxa"/>
            <w:vAlign w:val="center"/>
          </w:tcPr>
          <w:p w:rsidR="007D4004" w:rsidRPr="009C2FB2" w:rsidRDefault="007D4004" w:rsidP="00881276">
            <w:pPr>
              <w:spacing w:line="300" w:lineRule="exact"/>
              <w:jc w:val="left"/>
              <w:rPr>
                <w:rFonts w:ascii="方正书宋_GBK" w:eastAsia="方正书宋_GBK"/>
              </w:rPr>
            </w:pPr>
            <w:r w:rsidRPr="009C2FB2">
              <w:rPr>
                <w:rFonts w:ascii="方正书宋_GBK" w:eastAsia="方正书宋_GBK" w:hint="eastAsia"/>
              </w:rPr>
              <w:t>需要采购的涉密及非涉密设备数量</w:t>
            </w:r>
          </w:p>
        </w:tc>
        <w:tc>
          <w:tcPr>
            <w:tcW w:w="1276" w:type="dxa"/>
            <w:vAlign w:val="center"/>
          </w:tcPr>
          <w:p w:rsidR="007D4004" w:rsidRPr="009C2FB2" w:rsidRDefault="007D4004" w:rsidP="00881276">
            <w:pPr>
              <w:spacing w:line="300" w:lineRule="exact"/>
              <w:jc w:val="left"/>
              <w:rPr>
                <w:rFonts w:ascii="方正书宋_GBK" w:eastAsia="方正书宋_GBK"/>
              </w:rPr>
            </w:pPr>
            <w:r w:rsidRPr="009C2FB2">
              <w:rPr>
                <w:rFonts w:ascii="方正书宋_GBK" w:eastAsia="方正书宋_GBK"/>
              </w:rPr>
              <w:t>28</w:t>
            </w:r>
            <w:r w:rsidRPr="009C2FB2">
              <w:rPr>
                <w:rFonts w:ascii="方正书宋_GBK" w:eastAsia="方正书宋_GBK" w:hint="eastAsia"/>
              </w:rPr>
              <w:t>台</w:t>
            </w:r>
          </w:p>
        </w:tc>
        <w:tc>
          <w:tcPr>
            <w:tcW w:w="1701" w:type="dxa"/>
            <w:vAlign w:val="center"/>
          </w:tcPr>
          <w:p w:rsidR="007D4004" w:rsidRPr="009C2FB2" w:rsidRDefault="007D4004" w:rsidP="00881276">
            <w:pPr>
              <w:spacing w:line="300" w:lineRule="exact"/>
              <w:jc w:val="left"/>
              <w:rPr>
                <w:rFonts w:ascii="方正书宋_GBK" w:eastAsia="方正书宋_GBK"/>
              </w:rPr>
            </w:pPr>
            <w:r w:rsidRPr="009C2FB2">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采购设备合格率</w:t>
            </w:r>
          </w:p>
        </w:tc>
        <w:tc>
          <w:tcPr>
            <w:tcW w:w="2891" w:type="dxa"/>
            <w:vAlign w:val="center"/>
          </w:tcPr>
          <w:p w:rsidR="007D4004" w:rsidRPr="009C2FB2" w:rsidRDefault="007D4004" w:rsidP="00881276">
            <w:pPr>
              <w:spacing w:line="300" w:lineRule="exact"/>
              <w:jc w:val="left"/>
              <w:rPr>
                <w:rFonts w:ascii="方正书宋_GBK" w:eastAsia="方正书宋_GBK"/>
              </w:rPr>
            </w:pPr>
            <w:r>
              <w:rPr>
                <w:rFonts w:ascii="方正书宋_GBK" w:eastAsia="方正书宋_GBK" w:hint="eastAsia"/>
              </w:rPr>
              <w:t>采购合格设备数量占采购设备总量的比率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rPr>
              <w:t>100%</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工作完成率</w:t>
            </w:r>
          </w:p>
        </w:tc>
        <w:tc>
          <w:tcPr>
            <w:tcW w:w="2891" w:type="dxa"/>
            <w:vAlign w:val="center"/>
          </w:tcPr>
          <w:p w:rsidR="007D4004" w:rsidRPr="009C2FB2" w:rsidRDefault="007D4004" w:rsidP="00881276">
            <w:pPr>
              <w:spacing w:line="300" w:lineRule="exact"/>
              <w:jc w:val="left"/>
              <w:rPr>
                <w:rFonts w:ascii="方正书宋_GBK" w:eastAsia="方正书宋_GBK"/>
              </w:rPr>
            </w:pPr>
            <w:r>
              <w:rPr>
                <w:rFonts w:ascii="方正书宋_GBK" w:eastAsia="方正书宋_GBK" w:hint="eastAsia"/>
              </w:rPr>
              <w:t>按时完成的工作占计划工作的比率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rPr>
              <w:t>100%</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restart"/>
            <w:vAlign w:val="center"/>
          </w:tcPr>
          <w:p w:rsidR="007D4004" w:rsidRDefault="007D4004" w:rsidP="00881276">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电子公文系统安全性</w:t>
            </w:r>
          </w:p>
        </w:tc>
        <w:tc>
          <w:tcPr>
            <w:tcW w:w="2891" w:type="dxa"/>
            <w:vAlign w:val="center"/>
          </w:tcPr>
          <w:p w:rsidR="007D4004" w:rsidRPr="009C2FB2" w:rsidRDefault="007D4004" w:rsidP="00881276">
            <w:pPr>
              <w:spacing w:line="300" w:lineRule="exact"/>
              <w:jc w:val="left"/>
              <w:rPr>
                <w:rFonts w:ascii="方正书宋_GBK" w:eastAsia="方正书宋_GBK"/>
              </w:rPr>
            </w:pPr>
            <w:r>
              <w:rPr>
                <w:rFonts w:ascii="方正书宋_GBK" w:eastAsia="方正书宋_GBK" w:hint="eastAsia"/>
              </w:rPr>
              <w:t>电子公文系统安全性提升情况</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提升</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替代设备使用年限</w:t>
            </w:r>
          </w:p>
        </w:tc>
        <w:tc>
          <w:tcPr>
            <w:tcW w:w="2891" w:type="dxa"/>
            <w:vAlign w:val="center"/>
          </w:tcPr>
          <w:p w:rsidR="007D4004" w:rsidRPr="009C2FB2" w:rsidRDefault="007D4004" w:rsidP="00881276">
            <w:pPr>
              <w:spacing w:line="300" w:lineRule="exact"/>
              <w:jc w:val="left"/>
              <w:rPr>
                <w:rFonts w:ascii="方正书宋_GBK" w:eastAsia="方正书宋_GBK"/>
              </w:rPr>
            </w:pPr>
            <w:r>
              <w:rPr>
                <w:rFonts w:ascii="方正书宋_GBK" w:eastAsia="方正书宋_GBK" w:hint="eastAsia"/>
              </w:rPr>
              <w:t>替代设备使用年限</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年</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Align w:val="center"/>
          </w:tcPr>
          <w:p w:rsidR="007D4004" w:rsidRDefault="007D4004" w:rsidP="0088127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使用者对替代设备及系统的满意度</w:t>
            </w:r>
          </w:p>
        </w:tc>
        <w:tc>
          <w:tcPr>
            <w:tcW w:w="2891" w:type="dxa"/>
            <w:vAlign w:val="center"/>
          </w:tcPr>
          <w:p w:rsidR="007D4004" w:rsidRPr="009C2FB2" w:rsidRDefault="007D4004" w:rsidP="00881276">
            <w:pPr>
              <w:spacing w:line="300" w:lineRule="exact"/>
              <w:jc w:val="left"/>
              <w:rPr>
                <w:rFonts w:ascii="方正书宋_GBK" w:eastAsia="方正书宋_GBK"/>
              </w:rPr>
            </w:pPr>
            <w:r>
              <w:rPr>
                <w:rFonts w:ascii="方正书宋_GBK" w:eastAsia="方正书宋_GBK" w:hint="eastAsia"/>
              </w:rPr>
              <w:t>使用者对替代设备及系统的满意程度</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bl>
    <w:p w:rsidR="007D4004" w:rsidRDefault="007D4004" w:rsidP="00881276">
      <w:pPr>
        <w:spacing w:line="300" w:lineRule="exact"/>
        <w:ind w:firstLineChars="200" w:firstLine="420"/>
        <w:jc w:val="left"/>
        <w:sectPr w:rsidR="007D4004" w:rsidSect="00881276">
          <w:pgSz w:w="11907" w:h="16839"/>
          <w:pgMar w:top="1984" w:right="1304" w:bottom="1134" w:left="1304" w:header="851" w:footer="992" w:gutter="0"/>
          <w:cols w:space="425"/>
          <w:docGrid w:type="lines" w:linePitch="312"/>
        </w:sectPr>
      </w:pPr>
    </w:p>
    <w:p w:rsidR="007D4004" w:rsidRDefault="007D4004" w:rsidP="00881276">
      <w:pPr>
        <w:spacing w:line="300" w:lineRule="exact"/>
        <w:ind w:firstLineChars="200" w:firstLine="420"/>
        <w:jc w:val="left"/>
      </w:pPr>
    </w:p>
    <w:p w:rsidR="007D4004" w:rsidRPr="0028461A" w:rsidRDefault="007D4004" w:rsidP="00881276">
      <w:pPr>
        <w:ind w:firstLineChars="200" w:firstLine="560"/>
        <w:jc w:val="left"/>
        <w:outlineLvl w:val="1"/>
        <w:rPr>
          <w:rFonts w:hAnsi="宋体"/>
          <w:b/>
          <w:sz w:val="28"/>
        </w:rPr>
      </w:pPr>
      <w:r w:rsidRPr="0028461A">
        <w:rPr>
          <w:rFonts w:ascii="方正仿宋_GBK" w:eastAsia="方正仿宋_GBK"/>
          <w:b/>
          <w:sz w:val="28"/>
        </w:rPr>
        <w:t>2</w:t>
      </w:r>
      <w:r w:rsidRPr="0028461A">
        <w:rPr>
          <w:rFonts w:ascii="方正仿宋_GBK" w:eastAsia="方正仿宋_GBK" w:hint="eastAsia"/>
          <w:b/>
          <w:sz w:val="28"/>
        </w:rPr>
        <w:t>、聘请法律顾问咨询经费绩效目标表</w:t>
      </w:r>
      <w:r>
        <w:rPr>
          <w:rFonts w:ascii="方正仿宋_GBK" w:eastAsia="方正仿宋_GBK"/>
          <w:b/>
          <w:sz w:val="28"/>
        </w:rPr>
        <w:fldChar w:fldCharType="begin"/>
      </w:r>
      <w:r>
        <w:rPr>
          <w:rFonts w:ascii="方正仿宋_GBK" w:eastAsia="方正仿宋_GBK"/>
          <w:b/>
          <w:sz w:val="28"/>
        </w:rPr>
        <w:instrText>tc "</w:instrText>
      </w:r>
      <w:bookmarkStart w:id="2" w:name="_Toc30519507"/>
      <w:r>
        <w:rPr>
          <w:rFonts w:ascii="方正仿宋_GBK" w:eastAsia="方正仿宋_GBK"/>
          <w:b/>
          <w:sz w:val="28"/>
        </w:rPr>
        <w:instrText>2</w:instrText>
      </w:r>
      <w:r>
        <w:rPr>
          <w:rFonts w:ascii="方正仿宋_GBK" w:eastAsia="方正仿宋_GBK" w:hint="eastAsia"/>
          <w:b/>
          <w:sz w:val="28"/>
        </w:rPr>
        <w:instrText>、聘请法律顾问咨询经费绩效目标表</w:instrText>
      </w:r>
      <w:bookmarkEnd w:id="2"/>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7D4004" w:rsidTr="00881276">
        <w:tblPrEx>
          <w:tblCellMar>
            <w:top w:w="0" w:type="dxa"/>
            <w:bottom w:w="0" w:type="dxa"/>
          </w:tblCellMar>
        </w:tblPrEx>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7D4004" w:rsidRPr="0028461A" w:rsidRDefault="007D4004" w:rsidP="008812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rsidR="007D4004" w:rsidRPr="0028461A" w:rsidRDefault="007D4004" w:rsidP="00881276">
            <w:pPr>
              <w:spacing w:line="300" w:lineRule="exact"/>
              <w:jc w:val="right"/>
              <w:rPr>
                <w:rFonts w:ascii="方正书宋_GBK" w:eastAsia="方正书宋_GBK"/>
              </w:rPr>
            </w:pPr>
          </w:p>
        </w:tc>
      </w:tr>
      <w:tr w:rsidR="007D4004" w:rsidTr="00881276">
        <w:tblPrEx>
          <w:tblCellMar>
            <w:top w:w="0" w:type="dxa"/>
            <w:bottom w:w="0" w:type="dxa"/>
          </w:tblCellMar>
        </w:tblPrEx>
        <w:trPr>
          <w:trHeight w:val="369"/>
          <w:jc w:val="center"/>
        </w:trPr>
        <w:tc>
          <w:tcPr>
            <w:tcW w:w="1134" w:type="dxa"/>
            <w:tcBorders>
              <w:bottom w:val="nil"/>
            </w:tcBorders>
            <w:vAlign w:val="center"/>
          </w:tcPr>
          <w:p w:rsidR="007D4004" w:rsidRPr="0028461A" w:rsidRDefault="007D4004" w:rsidP="0088127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7D4004" w:rsidRPr="0028461A" w:rsidRDefault="007D4004" w:rsidP="0088127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、贯彻落实河北省关于推进法律顾问制度的要求，推进依法行政，办理办结各类诉求</w:t>
            </w:r>
            <w:r>
              <w:rPr>
                <w:rFonts w:ascii="方正书宋_GBK" w:eastAsia="方正书宋_GBK"/>
              </w:rPr>
              <w:t>12</w:t>
            </w:r>
            <w:r>
              <w:rPr>
                <w:rFonts w:ascii="方正书宋_GBK" w:eastAsia="方正书宋_GBK" w:hint="eastAsia"/>
              </w:rPr>
              <w:t>件以上。</w:t>
            </w:r>
          </w:p>
        </w:tc>
      </w:tr>
    </w:tbl>
    <w:p w:rsidR="007D4004" w:rsidRPr="0028461A" w:rsidRDefault="007D4004" w:rsidP="00881276">
      <w:pPr>
        <w:spacing w:line="14" w:lineRule="exact"/>
        <w:ind w:firstLineChars="200" w:firstLine="420"/>
        <w:jc w:val="center"/>
        <w:rPr>
          <w:rFonts w:hAnsi="宋体"/>
        </w:rPr>
      </w:pPr>
      <w:r w:rsidRPr="0028461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7D4004" w:rsidTr="00881276">
        <w:tblPrEx>
          <w:tblCellMar>
            <w:top w:w="0" w:type="dxa"/>
            <w:bottom w:w="0" w:type="dxa"/>
          </w:tblCellMar>
        </w:tblPrEx>
        <w:trPr>
          <w:cantSplit/>
          <w:trHeight w:val="397"/>
          <w:tblHeader/>
          <w:jc w:val="center"/>
        </w:trPr>
        <w:tc>
          <w:tcPr>
            <w:tcW w:w="1134" w:type="dxa"/>
            <w:vAlign w:val="center"/>
          </w:tcPr>
          <w:p w:rsidR="007D4004" w:rsidRPr="0028461A" w:rsidRDefault="007D4004" w:rsidP="0088127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7D4004" w:rsidRPr="0028461A" w:rsidRDefault="007D4004" w:rsidP="0088127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7D4004" w:rsidRPr="0028461A" w:rsidRDefault="007D4004" w:rsidP="0088127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7D4004" w:rsidRPr="0028461A" w:rsidRDefault="007D4004" w:rsidP="0088127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7D4004" w:rsidRPr="0028461A" w:rsidRDefault="007D4004" w:rsidP="0088127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7D4004" w:rsidRPr="0028461A" w:rsidRDefault="007D4004" w:rsidP="00881276">
            <w:pPr>
              <w:spacing w:line="300" w:lineRule="exact"/>
              <w:jc w:val="center"/>
              <w:rPr>
                <w:rFonts w:ascii="方正书宋_GBK" w:eastAsia="方正书宋_GBK"/>
                <w:b/>
              </w:rPr>
            </w:pPr>
            <w:r>
              <w:rPr>
                <w:rFonts w:ascii="方正书宋_GBK" w:eastAsia="方正书宋_GBK" w:hint="eastAsia"/>
                <w:b/>
              </w:rPr>
              <w:t>指标值确定依据</w:t>
            </w:r>
          </w:p>
        </w:tc>
      </w:tr>
      <w:tr w:rsidR="007D4004" w:rsidTr="00881276">
        <w:tblPrEx>
          <w:tblCellMar>
            <w:top w:w="0" w:type="dxa"/>
            <w:bottom w:w="0" w:type="dxa"/>
          </w:tblCellMar>
        </w:tblPrEx>
        <w:trPr>
          <w:cantSplit/>
          <w:trHeight w:val="369"/>
          <w:jc w:val="center"/>
        </w:trPr>
        <w:tc>
          <w:tcPr>
            <w:tcW w:w="1134" w:type="dxa"/>
            <w:vMerge w:val="restart"/>
            <w:vAlign w:val="center"/>
          </w:tcPr>
          <w:p w:rsidR="007D4004" w:rsidRPr="0028461A" w:rsidRDefault="007D4004" w:rsidP="00881276">
            <w:pPr>
              <w:spacing w:line="300" w:lineRule="exact"/>
              <w:jc w:val="center"/>
              <w:rPr>
                <w:rFonts w:ascii="方正书宋_GBK" w:eastAsia="方正书宋_GBK"/>
              </w:rPr>
            </w:pPr>
            <w:r w:rsidRPr="0028461A">
              <w:rPr>
                <w:rFonts w:ascii="方正书宋_GBK" w:eastAsia="方正书宋_GBK" w:hint="eastAsia"/>
              </w:rPr>
              <w:t>产出指标</w:t>
            </w:r>
          </w:p>
        </w:tc>
        <w:tc>
          <w:tcPr>
            <w:tcW w:w="1134" w:type="dxa"/>
            <w:vAlign w:val="center"/>
          </w:tcPr>
          <w:p w:rsidR="007D4004" w:rsidRPr="0028461A" w:rsidRDefault="007D4004" w:rsidP="00881276">
            <w:pPr>
              <w:spacing w:line="300" w:lineRule="exact"/>
              <w:jc w:val="left"/>
              <w:rPr>
                <w:rFonts w:ascii="方正书宋_GBK" w:eastAsia="方正书宋_GBK"/>
              </w:rPr>
            </w:pPr>
            <w:r w:rsidRPr="0028461A">
              <w:rPr>
                <w:rFonts w:ascii="方正书宋_GBK" w:eastAsia="方正书宋_GBK" w:hint="eastAsia"/>
              </w:rPr>
              <w:t>数量指标</w:t>
            </w:r>
          </w:p>
        </w:tc>
        <w:tc>
          <w:tcPr>
            <w:tcW w:w="1276" w:type="dxa"/>
            <w:vAlign w:val="center"/>
          </w:tcPr>
          <w:p w:rsidR="007D4004" w:rsidRPr="0028461A" w:rsidRDefault="007D4004" w:rsidP="00881276">
            <w:pPr>
              <w:spacing w:line="300" w:lineRule="exact"/>
              <w:jc w:val="left"/>
              <w:rPr>
                <w:rFonts w:ascii="方正书宋_GBK" w:eastAsia="方正书宋_GBK"/>
              </w:rPr>
            </w:pPr>
            <w:r w:rsidRPr="0028461A">
              <w:rPr>
                <w:rFonts w:ascii="方正书宋_GBK" w:eastAsia="方正书宋_GBK" w:hint="eastAsia"/>
              </w:rPr>
              <w:t>提供法律服务的时段</w:t>
            </w:r>
          </w:p>
        </w:tc>
        <w:tc>
          <w:tcPr>
            <w:tcW w:w="2891" w:type="dxa"/>
            <w:vAlign w:val="center"/>
          </w:tcPr>
          <w:p w:rsidR="007D4004" w:rsidRPr="0028461A" w:rsidRDefault="007D4004" w:rsidP="00881276">
            <w:pPr>
              <w:spacing w:line="300" w:lineRule="exact"/>
              <w:jc w:val="left"/>
              <w:rPr>
                <w:rFonts w:ascii="方正书宋_GBK" w:eastAsia="方正书宋_GBK"/>
              </w:rPr>
            </w:pPr>
            <w:r w:rsidRPr="0028461A">
              <w:rPr>
                <w:rFonts w:ascii="方正书宋_GBK" w:eastAsia="方正书宋_GBK" w:hint="eastAsia"/>
              </w:rPr>
              <w:t>提供法律服务的时段</w:t>
            </w:r>
          </w:p>
        </w:tc>
        <w:tc>
          <w:tcPr>
            <w:tcW w:w="1276" w:type="dxa"/>
            <w:vAlign w:val="center"/>
          </w:tcPr>
          <w:p w:rsidR="007D4004" w:rsidRPr="0028461A" w:rsidRDefault="007D4004" w:rsidP="00881276">
            <w:pPr>
              <w:spacing w:line="300" w:lineRule="exact"/>
              <w:jc w:val="left"/>
              <w:rPr>
                <w:rFonts w:ascii="方正书宋_GBK" w:eastAsia="方正书宋_GBK"/>
              </w:rPr>
            </w:pPr>
            <w:r w:rsidRPr="0028461A">
              <w:rPr>
                <w:rFonts w:ascii="方正书宋_GBK" w:eastAsia="方正书宋_GBK" w:hint="eastAsia"/>
              </w:rPr>
              <w:t>按照工作需求随时提供</w:t>
            </w:r>
          </w:p>
        </w:tc>
        <w:tc>
          <w:tcPr>
            <w:tcW w:w="1701" w:type="dxa"/>
            <w:vAlign w:val="center"/>
          </w:tcPr>
          <w:p w:rsidR="007D4004" w:rsidRPr="0028461A" w:rsidRDefault="007D4004" w:rsidP="00881276">
            <w:pPr>
              <w:spacing w:line="300" w:lineRule="exact"/>
              <w:jc w:val="left"/>
              <w:rPr>
                <w:rFonts w:ascii="方正书宋_GBK" w:eastAsia="方正书宋_GBK"/>
              </w:rPr>
            </w:pPr>
            <w:r w:rsidRPr="0028461A">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办理案件数（个）</w:t>
            </w:r>
          </w:p>
        </w:tc>
        <w:tc>
          <w:tcPr>
            <w:tcW w:w="2891" w:type="dxa"/>
            <w:vAlign w:val="center"/>
          </w:tcPr>
          <w:p w:rsidR="007D4004" w:rsidRPr="0028461A" w:rsidRDefault="007D4004" w:rsidP="00881276">
            <w:pPr>
              <w:spacing w:line="300" w:lineRule="exact"/>
              <w:jc w:val="left"/>
              <w:rPr>
                <w:rFonts w:ascii="方正书宋_GBK" w:eastAsia="方正书宋_GBK"/>
              </w:rPr>
            </w:pPr>
            <w:r>
              <w:rPr>
                <w:rFonts w:ascii="方正书宋_GBK" w:eastAsia="方正书宋_GBK" w:hint="eastAsia"/>
              </w:rPr>
              <w:t>实际办理案件数量</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12</w:t>
            </w:r>
            <w:r>
              <w:rPr>
                <w:rFonts w:ascii="方正书宋_GBK" w:eastAsia="方正书宋_GBK" w:hint="eastAsia"/>
              </w:rPr>
              <w:t>件</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经验标准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案件办结率（</w:t>
            </w:r>
            <w:r>
              <w:rPr>
                <w:rFonts w:ascii="方正书宋_GBK" w:eastAsia="方正书宋_GBK"/>
              </w:rPr>
              <w:t>%</w:t>
            </w:r>
            <w:r>
              <w:rPr>
                <w:rFonts w:ascii="方正书宋_GBK" w:eastAsia="方正书宋_GBK" w:hint="eastAsia"/>
              </w:rPr>
              <w:t>）</w:t>
            </w:r>
          </w:p>
        </w:tc>
        <w:tc>
          <w:tcPr>
            <w:tcW w:w="2891" w:type="dxa"/>
            <w:vAlign w:val="center"/>
          </w:tcPr>
          <w:p w:rsidR="007D4004" w:rsidRPr="0028461A" w:rsidRDefault="007D4004" w:rsidP="00881276">
            <w:pPr>
              <w:spacing w:line="300" w:lineRule="exact"/>
              <w:jc w:val="left"/>
              <w:rPr>
                <w:rFonts w:ascii="方正书宋_GBK" w:eastAsia="方正书宋_GBK"/>
              </w:rPr>
            </w:pPr>
            <w:r>
              <w:rPr>
                <w:rFonts w:ascii="方正书宋_GBK" w:eastAsia="方正书宋_GBK" w:hint="eastAsia"/>
              </w:rPr>
              <w:t>办结案件数量占立案案件总数的比率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rPr>
              <w:t>100%</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p w:rsidR="007D4004" w:rsidRDefault="007D4004" w:rsidP="00881276">
            <w:pPr>
              <w:spacing w:line="300" w:lineRule="exact"/>
              <w:jc w:val="left"/>
              <w:rPr>
                <w:rFonts w:ascii="方正书宋_GBK" w:eastAsia="方正书宋_GBK"/>
              </w:rPr>
            </w:pPr>
          </w:p>
        </w:tc>
      </w:tr>
      <w:tr w:rsidR="007D4004" w:rsidTr="00881276">
        <w:tblPrEx>
          <w:tblCellMar>
            <w:top w:w="0" w:type="dxa"/>
            <w:bottom w:w="0" w:type="dxa"/>
          </w:tblCellMar>
        </w:tblPrEx>
        <w:trPr>
          <w:cantSplit/>
          <w:trHeight w:val="369"/>
          <w:jc w:val="center"/>
        </w:trPr>
        <w:tc>
          <w:tcPr>
            <w:tcW w:w="1134" w:type="dxa"/>
            <w:vMerge w:val="restart"/>
            <w:vAlign w:val="center"/>
          </w:tcPr>
          <w:p w:rsidR="007D4004" w:rsidRDefault="007D4004" w:rsidP="00881276">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执法办案行为投诉率（</w:t>
            </w:r>
            <w:r>
              <w:rPr>
                <w:rFonts w:ascii="方正书宋_GBK" w:eastAsia="方正书宋_GBK"/>
              </w:rPr>
              <w:t>%</w:t>
            </w:r>
            <w:r>
              <w:rPr>
                <w:rFonts w:ascii="方正书宋_GBK" w:eastAsia="方正书宋_GBK" w:hint="eastAsia"/>
              </w:rPr>
              <w:t>）</w:t>
            </w:r>
          </w:p>
        </w:tc>
        <w:tc>
          <w:tcPr>
            <w:tcW w:w="2891" w:type="dxa"/>
            <w:vAlign w:val="center"/>
          </w:tcPr>
          <w:p w:rsidR="007D4004" w:rsidRPr="0028461A" w:rsidRDefault="007D4004" w:rsidP="00881276">
            <w:pPr>
              <w:spacing w:line="300" w:lineRule="exact"/>
              <w:jc w:val="left"/>
              <w:rPr>
                <w:rFonts w:ascii="方正书宋_GBK" w:eastAsia="方正书宋_GBK"/>
              </w:rPr>
            </w:pPr>
            <w:r>
              <w:rPr>
                <w:rFonts w:ascii="方正书宋_GBK" w:eastAsia="方正书宋_GBK" w:hint="eastAsia"/>
              </w:rPr>
              <w:t>被投诉的执法办案行为次数占执法办案总数的比率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rPr>
              <w:t>0%</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错案率</w:t>
            </w:r>
            <w:r>
              <w:rPr>
                <w:rFonts w:ascii="方正书宋_GBK" w:eastAsia="方正书宋_GBK"/>
              </w:rPr>
              <w:t>(%)</w:t>
            </w:r>
          </w:p>
        </w:tc>
        <w:tc>
          <w:tcPr>
            <w:tcW w:w="2891" w:type="dxa"/>
            <w:vAlign w:val="center"/>
          </w:tcPr>
          <w:p w:rsidR="007D4004" w:rsidRPr="0028461A" w:rsidRDefault="007D4004" w:rsidP="00881276">
            <w:pPr>
              <w:spacing w:line="300" w:lineRule="exact"/>
              <w:jc w:val="left"/>
              <w:rPr>
                <w:rFonts w:ascii="方正书宋_GBK" w:eastAsia="方正书宋_GBK"/>
              </w:rPr>
            </w:pPr>
            <w:r>
              <w:rPr>
                <w:rFonts w:ascii="方正书宋_GBK" w:eastAsia="方正书宋_GBK" w:hint="eastAsia"/>
              </w:rPr>
              <w:t>错案数占受理案件数的比率</w:t>
            </w:r>
            <w:r>
              <w:rPr>
                <w:rFonts w:ascii="方正书宋_GBK" w:eastAsia="方正书宋_GBK"/>
              </w:rPr>
              <w:t>(</w:t>
            </w:r>
            <w:r>
              <w:rPr>
                <w:rFonts w:ascii="方正书宋_GBK" w:eastAsia="方正书宋_GBK" w:hint="eastAsia"/>
              </w:rPr>
              <w:t>反向指标</w:t>
            </w:r>
            <w:r>
              <w:rPr>
                <w:rFonts w:ascii="方正书宋_GBK" w:eastAsia="方正书宋_GBK"/>
              </w:rPr>
              <w:t>)</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rPr>
              <w:t>0%</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Align w:val="center"/>
          </w:tcPr>
          <w:p w:rsidR="007D4004" w:rsidRDefault="007D4004" w:rsidP="0088127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7D4004" w:rsidRPr="0028461A" w:rsidRDefault="007D4004" w:rsidP="00881276">
            <w:pPr>
              <w:spacing w:line="300" w:lineRule="exact"/>
              <w:jc w:val="left"/>
              <w:rPr>
                <w:rFonts w:ascii="方正书宋_GBK" w:eastAsia="方正书宋_GBK"/>
              </w:rPr>
            </w:pPr>
            <w:r>
              <w:rPr>
                <w:rFonts w:ascii="方正书宋_GBK" w:eastAsia="方正书宋_GBK" w:hint="eastAsia"/>
              </w:rPr>
              <w:t>群众对当年推进依法行政工作的整体满意度</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bl>
    <w:p w:rsidR="007D4004" w:rsidRDefault="007D4004" w:rsidP="00881276">
      <w:pPr>
        <w:spacing w:line="300" w:lineRule="exact"/>
        <w:ind w:firstLineChars="200" w:firstLine="420"/>
        <w:jc w:val="left"/>
        <w:sectPr w:rsidR="007D4004" w:rsidSect="00881276">
          <w:pgSz w:w="11907" w:h="16839"/>
          <w:pgMar w:top="1984" w:right="1304" w:bottom="1134" w:left="1304" w:header="851" w:footer="992" w:gutter="0"/>
          <w:cols w:space="425"/>
          <w:docGrid w:type="lines" w:linePitch="312"/>
        </w:sectPr>
      </w:pPr>
    </w:p>
    <w:p w:rsidR="007D4004" w:rsidRDefault="007D4004" w:rsidP="00881276">
      <w:pPr>
        <w:spacing w:line="300" w:lineRule="exact"/>
        <w:ind w:firstLineChars="200" w:firstLine="420"/>
        <w:jc w:val="left"/>
      </w:pPr>
    </w:p>
    <w:p w:rsidR="007D4004" w:rsidRPr="0097763E" w:rsidRDefault="007D4004" w:rsidP="00881276">
      <w:pPr>
        <w:ind w:firstLineChars="200" w:firstLine="560"/>
        <w:jc w:val="left"/>
        <w:outlineLvl w:val="1"/>
        <w:rPr>
          <w:rFonts w:hAnsi="宋体"/>
          <w:b/>
          <w:sz w:val="28"/>
        </w:rPr>
      </w:pPr>
      <w:r w:rsidRPr="0097763E">
        <w:rPr>
          <w:rFonts w:ascii="方正仿宋_GBK" w:eastAsia="方正仿宋_GBK"/>
          <w:b/>
          <w:sz w:val="28"/>
        </w:rPr>
        <w:t>3</w:t>
      </w:r>
      <w:r w:rsidRPr="0097763E">
        <w:rPr>
          <w:rFonts w:ascii="方正仿宋_GBK" w:eastAsia="方正仿宋_GBK" w:hint="eastAsia"/>
          <w:b/>
          <w:sz w:val="28"/>
        </w:rPr>
        <w:t>、文印中心购置经费绩效目标表</w:t>
      </w:r>
      <w:r>
        <w:rPr>
          <w:rFonts w:ascii="方正仿宋_GBK" w:eastAsia="方正仿宋_GBK"/>
          <w:b/>
          <w:sz w:val="28"/>
        </w:rPr>
        <w:fldChar w:fldCharType="begin"/>
      </w:r>
      <w:r>
        <w:rPr>
          <w:rFonts w:ascii="方正仿宋_GBK" w:eastAsia="方正仿宋_GBK"/>
          <w:b/>
          <w:sz w:val="28"/>
        </w:rPr>
        <w:instrText>tc "</w:instrText>
      </w:r>
      <w:bookmarkStart w:id="3" w:name="_Toc30519508"/>
      <w:r>
        <w:rPr>
          <w:rFonts w:ascii="方正仿宋_GBK" w:eastAsia="方正仿宋_GBK"/>
          <w:b/>
          <w:sz w:val="28"/>
        </w:rPr>
        <w:instrText>3</w:instrText>
      </w:r>
      <w:r>
        <w:rPr>
          <w:rFonts w:ascii="方正仿宋_GBK" w:eastAsia="方正仿宋_GBK" w:hint="eastAsia"/>
          <w:b/>
          <w:sz w:val="28"/>
        </w:rPr>
        <w:instrText>、文印中心购置经费绩效目标表</w:instrText>
      </w:r>
      <w:bookmarkEnd w:id="3"/>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7D4004" w:rsidTr="00881276">
        <w:tblPrEx>
          <w:tblCellMar>
            <w:top w:w="0" w:type="dxa"/>
            <w:bottom w:w="0" w:type="dxa"/>
          </w:tblCellMar>
        </w:tblPrEx>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7D4004" w:rsidRPr="0097763E" w:rsidRDefault="007D4004" w:rsidP="008812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rsidR="007D4004" w:rsidRPr="0097763E" w:rsidRDefault="007D4004" w:rsidP="00881276">
            <w:pPr>
              <w:spacing w:line="300" w:lineRule="exact"/>
              <w:jc w:val="right"/>
              <w:rPr>
                <w:rFonts w:ascii="方正书宋_GBK" w:eastAsia="方正书宋_GBK"/>
              </w:rPr>
            </w:pPr>
          </w:p>
        </w:tc>
      </w:tr>
      <w:tr w:rsidR="007D4004" w:rsidTr="00881276">
        <w:tblPrEx>
          <w:tblCellMar>
            <w:top w:w="0" w:type="dxa"/>
            <w:bottom w:w="0" w:type="dxa"/>
          </w:tblCellMar>
        </w:tblPrEx>
        <w:trPr>
          <w:trHeight w:val="369"/>
          <w:jc w:val="center"/>
        </w:trPr>
        <w:tc>
          <w:tcPr>
            <w:tcW w:w="1134" w:type="dxa"/>
            <w:tcBorders>
              <w:bottom w:val="nil"/>
            </w:tcBorders>
            <w:vAlign w:val="center"/>
          </w:tcPr>
          <w:p w:rsidR="007D4004" w:rsidRPr="0097763E" w:rsidRDefault="007D4004" w:rsidP="0088127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7D4004" w:rsidRPr="0097763E" w:rsidRDefault="007D4004" w:rsidP="0088127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、采购两台理光</w:t>
            </w:r>
            <w:r>
              <w:rPr>
                <w:rFonts w:ascii="方正书宋_GBK" w:eastAsia="方正书宋_GBK"/>
              </w:rPr>
              <w:t>HQ9000</w:t>
            </w:r>
            <w:r>
              <w:rPr>
                <w:rFonts w:ascii="方正书宋_GBK" w:eastAsia="方正书宋_GBK" w:hint="eastAsia"/>
              </w:rPr>
              <w:t>一体机，提高文印中心工作质量，保障四套班子文件印刷任务按要求完成。</w:t>
            </w:r>
          </w:p>
        </w:tc>
      </w:tr>
    </w:tbl>
    <w:p w:rsidR="007D4004" w:rsidRPr="0097763E" w:rsidRDefault="007D4004" w:rsidP="00881276">
      <w:pPr>
        <w:spacing w:line="14" w:lineRule="exact"/>
        <w:ind w:firstLineChars="200" w:firstLine="420"/>
        <w:jc w:val="center"/>
        <w:rPr>
          <w:rFonts w:hAnsi="宋体"/>
        </w:rPr>
      </w:pPr>
      <w:r w:rsidRPr="0097763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7D4004" w:rsidTr="00881276">
        <w:tblPrEx>
          <w:tblCellMar>
            <w:top w:w="0" w:type="dxa"/>
            <w:bottom w:w="0" w:type="dxa"/>
          </w:tblCellMar>
        </w:tblPrEx>
        <w:trPr>
          <w:cantSplit/>
          <w:trHeight w:val="397"/>
          <w:tblHeader/>
          <w:jc w:val="center"/>
        </w:trPr>
        <w:tc>
          <w:tcPr>
            <w:tcW w:w="1134" w:type="dxa"/>
            <w:vAlign w:val="center"/>
          </w:tcPr>
          <w:p w:rsidR="007D4004" w:rsidRPr="0097763E" w:rsidRDefault="007D4004" w:rsidP="0088127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7D4004" w:rsidRPr="0097763E" w:rsidRDefault="007D4004" w:rsidP="0088127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7D4004" w:rsidRPr="0097763E" w:rsidRDefault="007D4004" w:rsidP="0088127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7D4004" w:rsidRPr="0097763E" w:rsidRDefault="007D4004" w:rsidP="0088127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7D4004" w:rsidRPr="0097763E" w:rsidRDefault="007D4004" w:rsidP="0088127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7D4004" w:rsidRPr="0097763E" w:rsidRDefault="007D4004" w:rsidP="00881276">
            <w:pPr>
              <w:spacing w:line="300" w:lineRule="exact"/>
              <w:jc w:val="center"/>
              <w:rPr>
                <w:rFonts w:ascii="方正书宋_GBK" w:eastAsia="方正书宋_GBK"/>
                <w:b/>
              </w:rPr>
            </w:pPr>
            <w:r>
              <w:rPr>
                <w:rFonts w:ascii="方正书宋_GBK" w:eastAsia="方正书宋_GBK" w:hint="eastAsia"/>
                <w:b/>
              </w:rPr>
              <w:t>指标值确定依据</w:t>
            </w:r>
          </w:p>
        </w:tc>
      </w:tr>
      <w:tr w:rsidR="007D4004" w:rsidTr="00881276">
        <w:tblPrEx>
          <w:tblCellMar>
            <w:top w:w="0" w:type="dxa"/>
            <w:bottom w:w="0" w:type="dxa"/>
          </w:tblCellMar>
        </w:tblPrEx>
        <w:trPr>
          <w:cantSplit/>
          <w:trHeight w:val="369"/>
          <w:jc w:val="center"/>
        </w:trPr>
        <w:tc>
          <w:tcPr>
            <w:tcW w:w="1134" w:type="dxa"/>
            <w:vMerge w:val="restart"/>
            <w:vAlign w:val="center"/>
          </w:tcPr>
          <w:p w:rsidR="007D4004" w:rsidRPr="0097763E" w:rsidRDefault="007D4004" w:rsidP="00881276">
            <w:pPr>
              <w:spacing w:line="300" w:lineRule="exact"/>
              <w:jc w:val="center"/>
              <w:rPr>
                <w:rFonts w:ascii="方正书宋_GBK" w:eastAsia="方正书宋_GBK"/>
              </w:rPr>
            </w:pPr>
            <w:r w:rsidRPr="0097763E">
              <w:rPr>
                <w:rFonts w:ascii="方正书宋_GBK" w:eastAsia="方正书宋_GBK" w:hint="eastAsia"/>
              </w:rPr>
              <w:t>产出指标</w:t>
            </w:r>
          </w:p>
        </w:tc>
        <w:tc>
          <w:tcPr>
            <w:tcW w:w="1134" w:type="dxa"/>
            <w:vAlign w:val="center"/>
          </w:tcPr>
          <w:p w:rsidR="007D4004" w:rsidRPr="0097763E" w:rsidRDefault="007D4004" w:rsidP="00881276">
            <w:pPr>
              <w:spacing w:line="300" w:lineRule="exact"/>
              <w:jc w:val="left"/>
              <w:rPr>
                <w:rFonts w:ascii="方正书宋_GBK" w:eastAsia="方正书宋_GBK"/>
              </w:rPr>
            </w:pPr>
            <w:r w:rsidRPr="0097763E">
              <w:rPr>
                <w:rFonts w:ascii="方正书宋_GBK" w:eastAsia="方正书宋_GBK" w:hint="eastAsia"/>
              </w:rPr>
              <w:t>数量指标</w:t>
            </w:r>
          </w:p>
        </w:tc>
        <w:tc>
          <w:tcPr>
            <w:tcW w:w="1276" w:type="dxa"/>
            <w:vAlign w:val="center"/>
          </w:tcPr>
          <w:p w:rsidR="007D4004" w:rsidRPr="0097763E" w:rsidRDefault="007D4004" w:rsidP="00881276">
            <w:pPr>
              <w:spacing w:line="300" w:lineRule="exact"/>
              <w:jc w:val="left"/>
              <w:rPr>
                <w:rFonts w:ascii="方正书宋_GBK" w:eastAsia="方正书宋_GBK"/>
              </w:rPr>
            </w:pPr>
            <w:r w:rsidRPr="0097763E">
              <w:rPr>
                <w:rFonts w:ascii="方正书宋_GBK" w:eastAsia="方正书宋_GBK" w:hint="eastAsia"/>
              </w:rPr>
              <w:t>购置一体机数量</w:t>
            </w:r>
            <w:r w:rsidRPr="0097763E">
              <w:rPr>
                <w:rFonts w:ascii="方正书宋_GBK" w:eastAsia="方正书宋_GBK"/>
              </w:rPr>
              <w:t>2</w:t>
            </w:r>
            <w:r w:rsidRPr="0097763E">
              <w:rPr>
                <w:rFonts w:ascii="方正书宋_GBK" w:eastAsia="方正书宋_GBK" w:hint="eastAsia"/>
              </w:rPr>
              <w:t>台</w:t>
            </w:r>
          </w:p>
        </w:tc>
        <w:tc>
          <w:tcPr>
            <w:tcW w:w="2891" w:type="dxa"/>
            <w:vAlign w:val="center"/>
          </w:tcPr>
          <w:p w:rsidR="007D4004" w:rsidRPr="0097763E" w:rsidRDefault="007D4004" w:rsidP="00881276">
            <w:pPr>
              <w:spacing w:line="300" w:lineRule="exact"/>
              <w:jc w:val="left"/>
              <w:rPr>
                <w:rFonts w:ascii="方正书宋_GBK" w:eastAsia="方正书宋_GBK"/>
              </w:rPr>
            </w:pPr>
            <w:r w:rsidRPr="0097763E">
              <w:rPr>
                <w:rFonts w:ascii="方正书宋_GBK" w:eastAsia="方正书宋_GBK" w:hint="eastAsia"/>
              </w:rPr>
              <w:t>新增购置的理光</w:t>
            </w:r>
            <w:r w:rsidRPr="0097763E">
              <w:rPr>
                <w:rFonts w:ascii="方正书宋_GBK" w:eastAsia="方正书宋_GBK"/>
              </w:rPr>
              <w:t>HQ9000</w:t>
            </w:r>
            <w:r w:rsidRPr="0097763E">
              <w:rPr>
                <w:rFonts w:ascii="方正书宋_GBK" w:eastAsia="方正书宋_GBK" w:hint="eastAsia"/>
              </w:rPr>
              <w:t>一体机数量</w:t>
            </w:r>
          </w:p>
        </w:tc>
        <w:tc>
          <w:tcPr>
            <w:tcW w:w="1276" w:type="dxa"/>
            <w:vAlign w:val="center"/>
          </w:tcPr>
          <w:p w:rsidR="007D4004" w:rsidRPr="0097763E" w:rsidRDefault="007D4004" w:rsidP="00881276">
            <w:pPr>
              <w:spacing w:line="300" w:lineRule="exact"/>
              <w:jc w:val="left"/>
              <w:rPr>
                <w:rFonts w:ascii="方正书宋_GBK" w:eastAsia="方正书宋_GBK"/>
              </w:rPr>
            </w:pPr>
            <w:r w:rsidRPr="0097763E">
              <w:rPr>
                <w:rFonts w:ascii="方正书宋_GBK" w:eastAsia="方正书宋_GBK"/>
              </w:rPr>
              <w:t>2</w:t>
            </w:r>
            <w:r w:rsidRPr="0097763E">
              <w:rPr>
                <w:rFonts w:ascii="方正书宋_GBK" w:eastAsia="方正书宋_GBK" w:hint="eastAsia"/>
              </w:rPr>
              <w:t>台</w:t>
            </w:r>
          </w:p>
        </w:tc>
        <w:tc>
          <w:tcPr>
            <w:tcW w:w="1701" w:type="dxa"/>
            <w:vAlign w:val="center"/>
          </w:tcPr>
          <w:p w:rsidR="007D4004" w:rsidRPr="0097763E" w:rsidRDefault="007D4004" w:rsidP="00881276">
            <w:pPr>
              <w:spacing w:line="300" w:lineRule="exact"/>
              <w:jc w:val="left"/>
              <w:rPr>
                <w:rFonts w:ascii="方正书宋_GBK" w:eastAsia="方正书宋_GBK"/>
              </w:rPr>
            </w:pPr>
            <w:r w:rsidRPr="0097763E">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采购质量合格率</w:t>
            </w:r>
          </w:p>
        </w:tc>
        <w:tc>
          <w:tcPr>
            <w:tcW w:w="2891" w:type="dxa"/>
            <w:vAlign w:val="center"/>
          </w:tcPr>
          <w:p w:rsidR="007D4004" w:rsidRPr="0097763E" w:rsidRDefault="007D4004" w:rsidP="00881276">
            <w:pPr>
              <w:spacing w:line="300" w:lineRule="exact"/>
              <w:jc w:val="left"/>
              <w:rPr>
                <w:rFonts w:ascii="方正书宋_GBK" w:eastAsia="方正书宋_GBK"/>
              </w:rPr>
            </w:pPr>
            <w:r>
              <w:rPr>
                <w:rFonts w:ascii="方正书宋_GBK" w:eastAsia="方正书宋_GBK" w:hint="eastAsia"/>
              </w:rPr>
              <w:t>采购质量合格率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rPr>
              <w:t>100%</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采购完成时间</w:t>
            </w:r>
          </w:p>
        </w:tc>
        <w:tc>
          <w:tcPr>
            <w:tcW w:w="2891" w:type="dxa"/>
            <w:vAlign w:val="center"/>
          </w:tcPr>
          <w:p w:rsidR="007D4004" w:rsidRPr="0097763E" w:rsidRDefault="007D4004" w:rsidP="00881276">
            <w:pPr>
              <w:spacing w:line="300" w:lineRule="exact"/>
              <w:jc w:val="left"/>
              <w:rPr>
                <w:rFonts w:ascii="方正书宋_GBK" w:eastAsia="方正书宋_GBK"/>
              </w:rPr>
            </w:pPr>
            <w:r>
              <w:rPr>
                <w:rFonts w:ascii="方正书宋_GBK" w:eastAsia="方正书宋_GBK" w:hint="eastAsia"/>
              </w:rPr>
              <w:t>采购完成时间</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月份</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采购资金节约率（</w:t>
            </w:r>
            <w:r>
              <w:rPr>
                <w:rFonts w:ascii="方正书宋_GBK" w:eastAsia="方正书宋_GBK"/>
              </w:rPr>
              <w:t>%</w:t>
            </w:r>
            <w:r>
              <w:rPr>
                <w:rFonts w:ascii="方正书宋_GBK" w:eastAsia="方正书宋_GBK" w:hint="eastAsia"/>
              </w:rPr>
              <w:t>）</w:t>
            </w:r>
          </w:p>
        </w:tc>
        <w:tc>
          <w:tcPr>
            <w:tcW w:w="2891" w:type="dxa"/>
            <w:vAlign w:val="center"/>
          </w:tcPr>
          <w:p w:rsidR="007D4004" w:rsidRPr="0097763E" w:rsidRDefault="007D4004" w:rsidP="00881276">
            <w:pPr>
              <w:spacing w:line="300" w:lineRule="exact"/>
              <w:jc w:val="left"/>
              <w:rPr>
                <w:rFonts w:ascii="方正书宋_GBK" w:eastAsia="方正书宋_GBK"/>
              </w:rPr>
            </w:pPr>
            <w:r>
              <w:rPr>
                <w:rFonts w:ascii="方正书宋_GBK" w:eastAsia="方正书宋_GBK" w:hint="eastAsia"/>
              </w:rPr>
              <w:t>实际采购资金额和计划采购资金额的差占计划采购资金额的比率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restart"/>
            <w:vAlign w:val="center"/>
          </w:tcPr>
          <w:p w:rsidR="007D4004" w:rsidRDefault="007D4004" w:rsidP="00881276">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业务保障能力提升情况</w:t>
            </w:r>
          </w:p>
        </w:tc>
        <w:tc>
          <w:tcPr>
            <w:tcW w:w="2891" w:type="dxa"/>
            <w:vAlign w:val="center"/>
          </w:tcPr>
          <w:p w:rsidR="007D4004" w:rsidRPr="0097763E" w:rsidRDefault="007D4004" w:rsidP="00881276">
            <w:pPr>
              <w:spacing w:line="300" w:lineRule="exact"/>
              <w:jc w:val="left"/>
              <w:rPr>
                <w:rFonts w:ascii="方正书宋_GBK" w:eastAsia="方正书宋_GBK"/>
              </w:rPr>
            </w:pPr>
            <w:r>
              <w:rPr>
                <w:rFonts w:ascii="方正书宋_GBK" w:eastAsia="方正书宋_GBK" w:hint="eastAsia"/>
              </w:rPr>
              <w:t>购置对业务保障能力的提升情况</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提升</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长期使用性</w:t>
            </w:r>
          </w:p>
        </w:tc>
        <w:tc>
          <w:tcPr>
            <w:tcW w:w="2891" w:type="dxa"/>
            <w:vAlign w:val="center"/>
          </w:tcPr>
          <w:p w:rsidR="007D4004" w:rsidRPr="0097763E" w:rsidRDefault="007D4004" w:rsidP="00881276">
            <w:pPr>
              <w:spacing w:line="300" w:lineRule="exact"/>
              <w:jc w:val="left"/>
              <w:rPr>
                <w:rFonts w:ascii="方正书宋_GBK" w:eastAsia="方正书宋_GBK"/>
              </w:rPr>
            </w:pPr>
            <w:r>
              <w:rPr>
                <w:rFonts w:ascii="方正书宋_GBK" w:eastAsia="方正书宋_GBK" w:hint="eastAsia"/>
              </w:rPr>
              <w:t>能够长期较好满足文印工作的需求</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年</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p w:rsidR="007D4004" w:rsidRDefault="007D4004" w:rsidP="00881276">
            <w:pPr>
              <w:spacing w:line="300" w:lineRule="exact"/>
              <w:jc w:val="left"/>
              <w:rPr>
                <w:rFonts w:ascii="方正书宋_GBK" w:eastAsia="方正书宋_GBK"/>
              </w:rPr>
            </w:pPr>
          </w:p>
        </w:tc>
      </w:tr>
      <w:tr w:rsidR="007D4004" w:rsidTr="00881276">
        <w:tblPrEx>
          <w:tblCellMar>
            <w:top w:w="0" w:type="dxa"/>
            <w:bottom w:w="0" w:type="dxa"/>
          </w:tblCellMar>
        </w:tblPrEx>
        <w:trPr>
          <w:cantSplit/>
          <w:trHeight w:val="369"/>
          <w:jc w:val="center"/>
        </w:trPr>
        <w:tc>
          <w:tcPr>
            <w:tcW w:w="1134" w:type="dxa"/>
            <w:vAlign w:val="center"/>
          </w:tcPr>
          <w:p w:rsidR="007D4004" w:rsidRDefault="007D4004" w:rsidP="0088127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使用人员满意度（</w:t>
            </w:r>
            <w:r>
              <w:rPr>
                <w:rFonts w:ascii="方正书宋_GBK" w:eastAsia="方正书宋_GBK"/>
              </w:rPr>
              <w:t>%</w:t>
            </w:r>
            <w:r>
              <w:rPr>
                <w:rFonts w:ascii="方正书宋_GBK" w:eastAsia="方正书宋_GBK" w:hint="eastAsia"/>
              </w:rPr>
              <w:t>）</w:t>
            </w:r>
          </w:p>
        </w:tc>
        <w:tc>
          <w:tcPr>
            <w:tcW w:w="2891" w:type="dxa"/>
            <w:vAlign w:val="center"/>
          </w:tcPr>
          <w:p w:rsidR="007D4004" w:rsidRPr="0097763E" w:rsidRDefault="007D4004" w:rsidP="00881276">
            <w:pPr>
              <w:spacing w:line="300" w:lineRule="exact"/>
              <w:jc w:val="left"/>
              <w:rPr>
                <w:rFonts w:ascii="方正书宋_GBK" w:eastAsia="方正书宋_GBK"/>
              </w:rPr>
            </w:pPr>
            <w:r>
              <w:rPr>
                <w:rFonts w:ascii="方正书宋_GBK" w:eastAsia="方正书宋_GBK" w:hint="eastAsia"/>
              </w:rPr>
              <w:t>调查中满意和较满意的数量占被调查总人数的比率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bl>
    <w:p w:rsidR="007D4004" w:rsidRDefault="007D4004" w:rsidP="00881276">
      <w:pPr>
        <w:spacing w:line="300" w:lineRule="exact"/>
        <w:ind w:firstLineChars="200" w:firstLine="420"/>
        <w:jc w:val="left"/>
        <w:sectPr w:rsidR="007D4004" w:rsidSect="00881276">
          <w:pgSz w:w="11907" w:h="16839"/>
          <w:pgMar w:top="1984" w:right="1304" w:bottom="1134" w:left="1304" w:header="851" w:footer="992" w:gutter="0"/>
          <w:cols w:space="425"/>
          <w:docGrid w:type="lines" w:linePitch="312"/>
        </w:sectPr>
      </w:pPr>
    </w:p>
    <w:p w:rsidR="007D4004" w:rsidRDefault="007D4004" w:rsidP="00881276">
      <w:pPr>
        <w:spacing w:line="300" w:lineRule="exact"/>
        <w:ind w:firstLineChars="200" w:firstLine="420"/>
        <w:jc w:val="left"/>
      </w:pPr>
    </w:p>
    <w:p w:rsidR="007D4004" w:rsidRPr="00832D0B" w:rsidRDefault="007D4004" w:rsidP="00881276">
      <w:pPr>
        <w:ind w:firstLineChars="200" w:firstLine="560"/>
        <w:jc w:val="left"/>
        <w:outlineLvl w:val="1"/>
        <w:rPr>
          <w:rFonts w:hAnsi="宋体"/>
          <w:b/>
          <w:sz w:val="28"/>
        </w:rPr>
      </w:pPr>
      <w:r w:rsidRPr="00832D0B">
        <w:rPr>
          <w:rFonts w:ascii="方正仿宋_GBK" w:eastAsia="方正仿宋_GBK"/>
          <w:b/>
          <w:sz w:val="28"/>
        </w:rPr>
        <w:t>4</w:t>
      </w:r>
      <w:r w:rsidRPr="00832D0B">
        <w:rPr>
          <w:rFonts w:ascii="方正仿宋_GBK" w:eastAsia="方正仿宋_GBK" w:hint="eastAsia"/>
          <w:b/>
          <w:sz w:val="28"/>
        </w:rPr>
        <w:t>、招商引资工作经费绩效目标表</w:t>
      </w:r>
      <w:r>
        <w:rPr>
          <w:rFonts w:ascii="方正仿宋_GBK" w:eastAsia="方正仿宋_GBK"/>
          <w:b/>
          <w:sz w:val="28"/>
        </w:rPr>
        <w:fldChar w:fldCharType="begin"/>
      </w:r>
      <w:r>
        <w:rPr>
          <w:rFonts w:ascii="方正仿宋_GBK" w:eastAsia="方正仿宋_GBK"/>
          <w:b/>
          <w:sz w:val="28"/>
        </w:rPr>
        <w:instrText>tc "</w:instrText>
      </w:r>
      <w:bookmarkStart w:id="4" w:name="_Toc30519509"/>
      <w:r>
        <w:rPr>
          <w:rFonts w:ascii="方正仿宋_GBK" w:eastAsia="方正仿宋_GBK"/>
          <w:b/>
          <w:sz w:val="28"/>
        </w:rPr>
        <w:instrText>4</w:instrText>
      </w:r>
      <w:r>
        <w:rPr>
          <w:rFonts w:ascii="方正仿宋_GBK" w:eastAsia="方正仿宋_GBK" w:hint="eastAsia"/>
          <w:b/>
          <w:sz w:val="28"/>
        </w:rPr>
        <w:instrText>、招商引资工作经费绩效目标表</w:instrText>
      </w:r>
      <w:bookmarkEnd w:id="4"/>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7D4004" w:rsidTr="00881276">
        <w:tblPrEx>
          <w:tblCellMar>
            <w:top w:w="0" w:type="dxa"/>
            <w:bottom w:w="0" w:type="dxa"/>
          </w:tblCellMar>
        </w:tblPrEx>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7D4004" w:rsidRPr="00832D0B" w:rsidRDefault="007D4004" w:rsidP="008812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rsidR="007D4004" w:rsidRPr="00832D0B" w:rsidRDefault="007D4004" w:rsidP="00881276">
            <w:pPr>
              <w:spacing w:line="300" w:lineRule="exact"/>
              <w:jc w:val="right"/>
              <w:rPr>
                <w:rFonts w:ascii="方正书宋_GBK" w:eastAsia="方正书宋_GBK"/>
              </w:rPr>
            </w:pPr>
          </w:p>
        </w:tc>
      </w:tr>
      <w:tr w:rsidR="007D4004" w:rsidTr="00881276">
        <w:tblPrEx>
          <w:tblCellMar>
            <w:top w:w="0" w:type="dxa"/>
            <w:bottom w:w="0" w:type="dxa"/>
          </w:tblCellMar>
        </w:tblPrEx>
        <w:trPr>
          <w:trHeight w:val="369"/>
          <w:jc w:val="center"/>
        </w:trPr>
        <w:tc>
          <w:tcPr>
            <w:tcW w:w="1134" w:type="dxa"/>
            <w:tcBorders>
              <w:bottom w:val="nil"/>
            </w:tcBorders>
            <w:vAlign w:val="center"/>
          </w:tcPr>
          <w:p w:rsidR="007D4004" w:rsidRPr="00832D0B" w:rsidRDefault="007D4004" w:rsidP="0088127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7D4004" w:rsidRDefault="007D4004" w:rsidP="0088127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、参加大型招商活动</w:t>
            </w:r>
            <w:r>
              <w:rPr>
                <w:rFonts w:ascii="方正书宋_GBK" w:eastAsia="方正书宋_GBK"/>
              </w:rPr>
              <w:t>2</w:t>
            </w:r>
            <w:r>
              <w:rPr>
                <w:rFonts w:ascii="方正书宋_GBK" w:eastAsia="方正书宋_GBK" w:hint="eastAsia"/>
              </w:rPr>
              <w:t>次，提高招商质量，把握国内外招商引资新动向。</w:t>
            </w:r>
          </w:p>
          <w:p w:rsidR="007D4004" w:rsidRDefault="007D4004" w:rsidP="00881276">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、开展形式多样的招商推介活动</w:t>
            </w:r>
            <w:r>
              <w:rPr>
                <w:rFonts w:ascii="方正书宋_GBK" w:eastAsia="方正书宋_GBK"/>
              </w:rPr>
              <w:t>4</w:t>
            </w:r>
            <w:r>
              <w:rPr>
                <w:rFonts w:ascii="方正书宋_GBK" w:eastAsia="方正书宋_GBK" w:hint="eastAsia"/>
              </w:rPr>
              <w:t>次，宣传推介</w:t>
            </w:r>
            <w:r>
              <w:rPr>
                <w:rFonts w:ascii="方正书宋_GBK" w:eastAsia="方正书宋_GBK"/>
              </w:rPr>
              <w:t>400</w:t>
            </w:r>
            <w:r>
              <w:rPr>
                <w:rFonts w:ascii="方正书宋_GBK" w:eastAsia="方正书宋_GBK" w:hint="eastAsia"/>
              </w:rPr>
              <w:t>家客商参会，寻找合作机会，争取签约</w:t>
            </w:r>
            <w:r>
              <w:rPr>
                <w:rFonts w:ascii="方正书宋_GBK" w:eastAsia="方正书宋_GBK"/>
              </w:rPr>
              <w:t>5</w:t>
            </w:r>
            <w:r>
              <w:rPr>
                <w:rFonts w:ascii="方正书宋_GBK" w:eastAsia="方正书宋_GBK" w:hint="eastAsia"/>
              </w:rPr>
              <w:t>家企业。</w:t>
            </w:r>
          </w:p>
          <w:p w:rsidR="007D4004" w:rsidRPr="00832D0B" w:rsidRDefault="007D4004" w:rsidP="00881276">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、制作全市投资环境宣传片及招商画册等招商宣传资料。</w:t>
            </w:r>
          </w:p>
        </w:tc>
      </w:tr>
    </w:tbl>
    <w:p w:rsidR="007D4004" w:rsidRPr="00832D0B" w:rsidRDefault="007D4004" w:rsidP="00881276">
      <w:pPr>
        <w:spacing w:line="14" w:lineRule="exact"/>
        <w:ind w:firstLineChars="200" w:firstLine="420"/>
        <w:jc w:val="center"/>
        <w:rPr>
          <w:rFonts w:hAnsi="宋体"/>
        </w:rPr>
      </w:pPr>
      <w:r w:rsidRPr="00832D0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7D4004" w:rsidTr="00881276">
        <w:tblPrEx>
          <w:tblCellMar>
            <w:top w:w="0" w:type="dxa"/>
            <w:bottom w:w="0" w:type="dxa"/>
          </w:tblCellMar>
        </w:tblPrEx>
        <w:trPr>
          <w:cantSplit/>
          <w:trHeight w:val="397"/>
          <w:tblHeader/>
          <w:jc w:val="center"/>
        </w:trPr>
        <w:tc>
          <w:tcPr>
            <w:tcW w:w="1134" w:type="dxa"/>
            <w:vAlign w:val="center"/>
          </w:tcPr>
          <w:p w:rsidR="007D4004" w:rsidRPr="00832D0B" w:rsidRDefault="007D4004" w:rsidP="0088127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7D4004" w:rsidRPr="00832D0B" w:rsidRDefault="007D4004" w:rsidP="0088127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7D4004" w:rsidRPr="00832D0B" w:rsidRDefault="007D4004" w:rsidP="0088127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7D4004" w:rsidRPr="00832D0B" w:rsidRDefault="007D4004" w:rsidP="0088127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7D4004" w:rsidRPr="00832D0B" w:rsidRDefault="007D4004" w:rsidP="0088127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7D4004" w:rsidRPr="00832D0B" w:rsidRDefault="007D4004" w:rsidP="00881276">
            <w:pPr>
              <w:spacing w:line="300" w:lineRule="exact"/>
              <w:jc w:val="center"/>
              <w:rPr>
                <w:rFonts w:ascii="方正书宋_GBK" w:eastAsia="方正书宋_GBK"/>
                <w:b/>
              </w:rPr>
            </w:pPr>
            <w:r>
              <w:rPr>
                <w:rFonts w:ascii="方正书宋_GBK" w:eastAsia="方正书宋_GBK" w:hint="eastAsia"/>
                <w:b/>
              </w:rPr>
              <w:t>指标值确定依据</w:t>
            </w:r>
          </w:p>
        </w:tc>
      </w:tr>
      <w:tr w:rsidR="007D4004" w:rsidTr="00881276">
        <w:tblPrEx>
          <w:tblCellMar>
            <w:top w:w="0" w:type="dxa"/>
            <w:bottom w:w="0" w:type="dxa"/>
          </w:tblCellMar>
        </w:tblPrEx>
        <w:trPr>
          <w:cantSplit/>
          <w:trHeight w:val="369"/>
          <w:jc w:val="center"/>
        </w:trPr>
        <w:tc>
          <w:tcPr>
            <w:tcW w:w="1134" w:type="dxa"/>
            <w:vMerge w:val="restart"/>
            <w:vAlign w:val="center"/>
          </w:tcPr>
          <w:p w:rsidR="007D4004" w:rsidRPr="00832D0B" w:rsidRDefault="007D4004" w:rsidP="00881276">
            <w:pPr>
              <w:spacing w:line="300" w:lineRule="exact"/>
              <w:jc w:val="center"/>
              <w:rPr>
                <w:rFonts w:ascii="方正书宋_GBK" w:eastAsia="方正书宋_GBK"/>
              </w:rPr>
            </w:pPr>
            <w:r w:rsidRPr="00832D0B">
              <w:rPr>
                <w:rFonts w:ascii="方正书宋_GBK" w:eastAsia="方正书宋_GBK" w:hint="eastAsia"/>
              </w:rPr>
              <w:t>产出指标</w:t>
            </w:r>
          </w:p>
        </w:tc>
        <w:tc>
          <w:tcPr>
            <w:tcW w:w="1134" w:type="dxa"/>
            <w:vAlign w:val="center"/>
          </w:tcPr>
          <w:p w:rsidR="007D4004" w:rsidRPr="00832D0B" w:rsidRDefault="007D4004" w:rsidP="00881276">
            <w:pPr>
              <w:spacing w:line="300" w:lineRule="exact"/>
              <w:jc w:val="left"/>
              <w:rPr>
                <w:rFonts w:ascii="方正书宋_GBK" w:eastAsia="方正书宋_GBK"/>
              </w:rPr>
            </w:pPr>
            <w:r w:rsidRPr="00832D0B">
              <w:rPr>
                <w:rFonts w:ascii="方正书宋_GBK" w:eastAsia="方正书宋_GBK" w:hint="eastAsia"/>
              </w:rPr>
              <w:t>数量指标</w:t>
            </w:r>
          </w:p>
        </w:tc>
        <w:tc>
          <w:tcPr>
            <w:tcW w:w="1276" w:type="dxa"/>
            <w:vAlign w:val="center"/>
          </w:tcPr>
          <w:p w:rsidR="007D4004" w:rsidRPr="00832D0B" w:rsidRDefault="007D4004" w:rsidP="00881276">
            <w:pPr>
              <w:spacing w:line="300" w:lineRule="exact"/>
              <w:jc w:val="left"/>
              <w:rPr>
                <w:rFonts w:ascii="方正书宋_GBK" w:eastAsia="方正书宋_GBK"/>
              </w:rPr>
            </w:pPr>
            <w:r w:rsidRPr="00832D0B">
              <w:rPr>
                <w:rFonts w:ascii="方正书宋_GBK" w:eastAsia="方正书宋_GBK" w:hint="eastAsia"/>
              </w:rPr>
              <w:t>参加大型招商活动</w:t>
            </w:r>
          </w:p>
        </w:tc>
        <w:tc>
          <w:tcPr>
            <w:tcW w:w="2891" w:type="dxa"/>
            <w:vAlign w:val="center"/>
          </w:tcPr>
          <w:p w:rsidR="007D4004" w:rsidRPr="00832D0B" w:rsidRDefault="007D4004" w:rsidP="00881276">
            <w:pPr>
              <w:spacing w:line="300" w:lineRule="exact"/>
              <w:jc w:val="left"/>
              <w:rPr>
                <w:rFonts w:ascii="方正书宋_GBK" w:eastAsia="方正书宋_GBK"/>
              </w:rPr>
            </w:pPr>
            <w:r w:rsidRPr="00832D0B">
              <w:rPr>
                <w:rFonts w:ascii="方正书宋_GBK" w:eastAsia="方正书宋_GBK" w:hint="eastAsia"/>
              </w:rPr>
              <w:t>参加大型招商活动次数</w:t>
            </w:r>
          </w:p>
        </w:tc>
        <w:tc>
          <w:tcPr>
            <w:tcW w:w="1276" w:type="dxa"/>
            <w:vAlign w:val="center"/>
          </w:tcPr>
          <w:p w:rsidR="007D4004" w:rsidRPr="00832D0B" w:rsidRDefault="007D4004" w:rsidP="00881276">
            <w:pPr>
              <w:spacing w:line="300" w:lineRule="exact"/>
              <w:jc w:val="left"/>
              <w:rPr>
                <w:rFonts w:ascii="方正书宋_GBK" w:eastAsia="方正书宋_GBK"/>
              </w:rPr>
            </w:pPr>
            <w:r w:rsidRPr="00832D0B">
              <w:rPr>
                <w:rFonts w:ascii="方正书宋_GBK" w:eastAsia="方正书宋_GBK" w:hint="eastAsia"/>
              </w:rPr>
              <w:t>≥</w:t>
            </w:r>
            <w:r w:rsidRPr="00832D0B">
              <w:rPr>
                <w:rFonts w:ascii="方正书宋_GBK" w:eastAsia="方正书宋_GBK"/>
              </w:rPr>
              <w:t>2</w:t>
            </w:r>
            <w:r w:rsidRPr="00832D0B">
              <w:rPr>
                <w:rFonts w:ascii="方正书宋_GBK" w:eastAsia="方正书宋_GBK" w:hint="eastAsia"/>
              </w:rPr>
              <w:t>次</w:t>
            </w:r>
          </w:p>
        </w:tc>
        <w:tc>
          <w:tcPr>
            <w:tcW w:w="1701" w:type="dxa"/>
            <w:vAlign w:val="center"/>
          </w:tcPr>
          <w:p w:rsidR="007D4004" w:rsidRPr="00832D0B" w:rsidRDefault="007D4004" w:rsidP="00881276">
            <w:pPr>
              <w:spacing w:line="300" w:lineRule="exact"/>
              <w:jc w:val="left"/>
              <w:rPr>
                <w:rFonts w:ascii="方正书宋_GBK" w:eastAsia="方正书宋_GBK"/>
              </w:rPr>
            </w:pPr>
            <w:r w:rsidRPr="00832D0B">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开展小团组招商活动</w:t>
            </w:r>
          </w:p>
        </w:tc>
        <w:tc>
          <w:tcPr>
            <w:tcW w:w="2891" w:type="dxa"/>
            <w:vAlign w:val="center"/>
          </w:tcPr>
          <w:p w:rsidR="007D4004" w:rsidRPr="00832D0B" w:rsidRDefault="007D4004" w:rsidP="00881276">
            <w:pPr>
              <w:spacing w:line="300" w:lineRule="exact"/>
              <w:jc w:val="left"/>
              <w:rPr>
                <w:rFonts w:ascii="方正书宋_GBK" w:eastAsia="方正书宋_GBK"/>
              </w:rPr>
            </w:pPr>
            <w:r>
              <w:rPr>
                <w:rFonts w:ascii="方正书宋_GBK" w:eastAsia="方正书宋_GBK" w:hint="eastAsia"/>
              </w:rPr>
              <w:t>开展小团组招商活动</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次</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制作全市投资环境宣传片</w:t>
            </w:r>
          </w:p>
        </w:tc>
        <w:tc>
          <w:tcPr>
            <w:tcW w:w="2891" w:type="dxa"/>
            <w:vAlign w:val="center"/>
          </w:tcPr>
          <w:p w:rsidR="007D4004" w:rsidRPr="00832D0B" w:rsidRDefault="007D4004" w:rsidP="00881276">
            <w:pPr>
              <w:spacing w:line="300" w:lineRule="exact"/>
              <w:jc w:val="left"/>
              <w:rPr>
                <w:rFonts w:ascii="方正书宋_GBK" w:eastAsia="方正书宋_GBK"/>
              </w:rPr>
            </w:pPr>
            <w:r>
              <w:rPr>
                <w:rFonts w:ascii="方正书宋_GBK" w:eastAsia="方正书宋_GBK" w:hint="eastAsia"/>
              </w:rPr>
              <w:t>制作全市投资环境宣传片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部</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制作招商宣传资料</w:t>
            </w:r>
          </w:p>
        </w:tc>
        <w:tc>
          <w:tcPr>
            <w:tcW w:w="2891" w:type="dxa"/>
            <w:vAlign w:val="center"/>
          </w:tcPr>
          <w:p w:rsidR="007D4004" w:rsidRPr="00832D0B" w:rsidRDefault="007D4004" w:rsidP="00881276">
            <w:pPr>
              <w:spacing w:line="300" w:lineRule="exact"/>
              <w:jc w:val="left"/>
              <w:rPr>
                <w:rFonts w:ascii="方正书宋_GBK" w:eastAsia="方正书宋_GBK"/>
              </w:rPr>
            </w:pPr>
            <w:r>
              <w:rPr>
                <w:rFonts w:ascii="方正书宋_GBK" w:eastAsia="方正书宋_GBK" w:hint="eastAsia"/>
              </w:rPr>
              <w:t>制作招商地图、招商地图等资料数量</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8000</w:t>
            </w:r>
            <w:r>
              <w:rPr>
                <w:rFonts w:ascii="方正书宋_GBK" w:eastAsia="方正书宋_GBK" w:hint="eastAsia"/>
              </w:rPr>
              <w:t>套</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储备亿元以上投资项目</w:t>
            </w:r>
          </w:p>
        </w:tc>
        <w:tc>
          <w:tcPr>
            <w:tcW w:w="2891" w:type="dxa"/>
            <w:vAlign w:val="center"/>
          </w:tcPr>
          <w:p w:rsidR="007D4004" w:rsidRPr="00832D0B" w:rsidRDefault="007D4004" w:rsidP="00881276">
            <w:pPr>
              <w:spacing w:line="300" w:lineRule="exact"/>
              <w:jc w:val="left"/>
              <w:rPr>
                <w:rFonts w:ascii="方正书宋_GBK" w:eastAsia="方正书宋_GBK"/>
              </w:rPr>
            </w:pPr>
            <w:r>
              <w:rPr>
                <w:rFonts w:ascii="方正书宋_GBK" w:eastAsia="方正书宋_GBK" w:hint="eastAsia"/>
              </w:rPr>
              <w:t>储备亿元以上投资项目</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个</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举办招商引资活动，签约企业数量</w:t>
            </w:r>
          </w:p>
        </w:tc>
        <w:tc>
          <w:tcPr>
            <w:tcW w:w="2891" w:type="dxa"/>
            <w:vAlign w:val="center"/>
          </w:tcPr>
          <w:p w:rsidR="007D4004" w:rsidRPr="00832D0B" w:rsidRDefault="007D4004" w:rsidP="00881276">
            <w:pPr>
              <w:spacing w:line="300" w:lineRule="exact"/>
              <w:jc w:val="left"/>
              <w:rPr>
                <w:rFonts w:ascii="方正书宋_GBK" w:eastAsia="方正书宋_GBK"/>
              </w:rPr>
            </w:pPr>
            <w:r>
              <w:rPr>
                <w:rFonts w:ascii="方正书宋_GBK" w:eastAsia="方正书宋_GBK" w:hint="eastAsia"/>
              </w:rPr>
              <w:t>举办招商引资活动，签约企业数量</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个</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到会客商人数（人）</w:t>
            </w:r>
          </w:p>
        </w:tc>
        <w:tc>
          <w:tcPr>
            <w:tcW w:w="2891" w:type="dxa"/>
            <w:vAlign w:val="center"/>
          </w:tcPr>
          <w:p w:rsidR="007D4004" w:rsidRPr="00832D0B" w:rsidRDefault="007D4004" w:rsidP="00881276">
            <w:pPr>
              <w:spacing w:line="300" w:lineRule="exact"/>
              <w:jc w:val="left"/>
              <w:rPr>
                <w:rFonts w:ascii="方正书宋_GBK" w:eastAsia="方正书宋_GBK"/>
              </w:rPr>
            </w:pPr>
            <w:r>
              <w:rPr>
                <w:rFonts w:ascii="方正书宋_GBK" w:eastAsia="方正书宋_GBK" w:hint="eastAsia"/>
              </w:rPr>
              <w:t>召开招商推介会，到会的客商人数</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400</w:t>
            </w:r>
            <w:r>
              <w:rPr>
                <w:rFonts w:ascii="方正书宋_GBK" w:eastAsia="方正书宋_GBK" w:hint="eastAsia"/>
              </w:rPr>
              <w:t>人</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Align w:val="center"/>
          </w:tcPr>
          <w:p w:rsidR="007D4004" w:rsidRDefault="007D4004" w:rsidP="00881276">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招商引资规模增长率（</w:t>
            </w:r>
            <w:r>
              <w:rPr>
                <w:rFonts w:ascii="方正书宋_GBK" w:eastAsia="方正书宋_GBK"/>
              </w:rPr>
              <w:t>%</w:t>
            </w:r>
            <w:r>
              <w:rPr>
                <w:rFonts w:ascii="方正书宋_GBK" w:eastAsia="方正书宋_GBK" w:hint="eastAsia"/>
              </w:rPr>
              <w:t>）</w:t>
            </w:r>
          </w:p>
        </w:tc>
        <w:tc>
          <w:tcPr>
            <w:tcW w:w="2891" w:type="dxa"/>
            <w:vAlign w:val="center"/>
          </w:tcPr>
          <w:p w:rsidR="007D4004" w:rsidRPr="00832D0B" w:rsidRDefault="007D4004" w:rsidP="00881276">
            <w:pPr>
              <w:spacing w:line="300" w:lineRule="exact"/>
              <w:jc w:val="left"/>
              <w:rPr>
                <w:rFonts w:ascii="方正书宋_GBK" w:eastAsia="方正书宋_GBK"/>
              </w:rPr>
            </w:pPr>
            <w:r>
              <w:rPr>
                <w:rFonts w:ascii="方正书宋_GBK" w:eastAsia="方正书宋_GBK" w:hint="eastAsia"/>
              </w:rPr>
              <w:t>本年度引进域外资金总额较上年增长比率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p w:rsidR="007D4004" w:rsidRDefault="007D4004" w:rsidP="00881276">
            <w:pPr>
              <w:spacing w:line="300" w:lineRule="exact"/>
              <w:jc w:val="left"/>
              <w:rPr>
                <w:rFonts w:ascii="方正书宋_GBK" w:eastAsia="方正书宋_GBK"/>
              </w:rPr>
            </w:pPr>
          </w:p>
        </w:tc>
      </w:tr>
      <w:tr w:rsidR="007D4004" w:rsidTr="00881276">
        <w:tblPrEx>
          <w:tblCellMar>
            <w:top w:w="0" w:type="dxa"/>
            <w:bottom w:w="0" w:type="dxa"/>
          </w:tblCellMar>
        </w:tblPrEx>
        <w:trPr>
          <w:cantSplit/>
          <w:trHeight w:val="369"/>
          <w:jc w:val="center"/>
        </w:trPr>
        <w:tc>
          <w:tcPr>
            <w:tcW w:w="1134" w:type="dxa"/>
            <w:vAlign w:val="center"/>
          </w:tcPr>
          <w:p w:rsidR="007D4004" w:rsidRDefault="007D4004" w:rsidP="0088127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7D4004" w:rsidRPr="00832D0B" w:rsidRDefault="007D4004" w:rsidP="00881276">
            <w:pPr>
              <w:spacing w:line="300" w:lineRule="exact"/>
              <w:jc w:val="left"/>
              <w:rPr>
                <w:rFonts w:ascii="方正书宋_GBK" w:eastAsia="方正书宋_GBK"/>
              </w:rPr>
            </w:pPr>
            <w:r>
              <w:rPr>
                <w:rFonts w:ascii="方正书宋_GBK" w:eastAsia="方正书宋_GBK" w:hint="eastAsia"/>
              </w:rPr>
              <w:t>落地企业对投资环境的满意度</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p w:rsidR="007D4004" w:rsidRDefault="007D4004" w:rsidP="00881276">
            <w:pPr>
              <w:spacing w:line="300" w:lineRule="exact"/>
              <w:jc w:val="left"/>
              <w:rPr>
                <w:rFonts w:ascii="方正书宋_GBK" w:eastAsia="方正书宋_GBK"/>
              </w:rPr>
            </w:pPr>
          </w:p>
        </w:tc>
      </w:tr>
    </w:tbl>
    <w:p w:rsidR="007D4004" w:rsidRDefault="007D4004" w:rsidP="00881276">
      <w:pPr>
        <w:spacing w:line="300" w:lineRule="exact"/>
        <w:ind w:firstLineChars="200" w:firstLine="420"/>
        <w:jc w:val="left"/>
        <w:sectPr w:rsidR="007D4004" w:rsidSect="00881276">
          <w:pgSz w:w="11907" w:h="16839"/>
          <w:pgMar w:top="1984" w:right="1304" w:bottom="1134" w:left="1304" w:header="851" w:footer="992" w:gutter="0"/>
          <w:cols w:space="425"/>
          <w:docGrid w:type="lines" w:linePitch="312"/>
        </w:sectPr>
      </w:pPr>
    </w:p>
    <w:p w:rsidR="007D4004" w:rsidRDefault="007D4004" w:rsidP="00881276">
      <w:pPr>
        <w:spacing w:line="300" w:lineRule="exact"/>
        <w:ind w:firstLineChars="200" w:firstLine="420"/>
        <w:jc w:val="left"/>
      </w:pPr>
    </w:p>
    <w:p w:rsidR="007D4004" w:rsidRPr="0007335B" w:rsidRDefault="007D4004" w:rsidP="00881276">
      <w:pPr>
        <w:ind w:firstLineChars="200" w:firstLine="560"/>
        <w:jc w:val="left"/>
        <w:outlineLvl w:val="1"/>
        <w:rPr>
          <w:rFonts w:hAnsi="宋体"/>
          <w:b/>
          <w:sz w:val="28"/>
        </w:rPr>
      </w:pPr>
      <w:r w:rsidRPr="0007335B">
        <w:rPr>
          <w:rFonts w:ascii="方正仿宋_GBK" w:eastAsia="方正仿宋_GBK"/>
          <w:b/>
          <w:sz w:val="28"/>
        </w:rPr>
        <w:t>5</w:t>
      </w:r>
      <w:r w:rsidRPr="0007335B">
        <w:rPr>
          <w:rFonts w:ascii="方正仿宋_GBK" w:eastAsia="方正仿宋_GBK" w:hint="eastAsia"/>
          <w:b/>
          <w:sz w:val="28"/>
        </w:rPr>
        <w:t>、会议经费绩效目标表</w:t>
      </w:r>
      <w:r>
        <w:rPr>
          <w:rFonts w:ascii="方正仿宋_GBK" w:eastAsia="方正仿宋_GBK"/>
          <w:b/>
          <w:sz w:val="28"/>
        </w:rPr>
        <w:fldChar w:fldCharType="begin"/>
      </w:r>
      <w:r>
        <w:rPr>
          <w:rFonts w:ascii="方正仿宋_GBK" w:eastAsia="方正仿宋_GBK"/>
          <w:b/>
          <w:sz w:val="28"/>
        </w:rPr>
        <w:instrText>tc "</w:instrText>
      </w:r>
      <w:bookmarkStart w:id="5" w:name="_Toc30519510"/>
      <w:r>
        <w:rPr>
          <w:rFonts w:ascii="方正仿宋_GBK" w:eastAsia="方正仿宋_GBK"/>
          <w:b/>
          <w:sz w:val="28"/>
        </w:rPr>
        <w:instrText>5</w:instrText>
      </w:r>
      <w:r>
        <w:rPr>
          <w:rFonts w:ascii="方正仿宋_GBK" w:eastAsia="方正仿宋_GBK" w:hint="eastAsia"/>
          <w:b/>
          <w:sz w:val="28"/>
        </w:rPr>
        <w:instrText>、会议经费绩效目标表</w:instrText>
      </w:r>
      <w:bookmarkEnd w:id="5"/>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7D4004" w:rsidTr="00881276">
        <w:tblPrEx>
          <w:tblCellMar>
            <w:top w:w="0" w:type="dxa"/>
            <w:bottom w:w="0" w:type="dxa"/>
          </w:tblCellMar>
        </w:tblPrEx>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7D4004" w:rsidRPr="0007335B" w:rsidRDefault="007D4004" w:rsidP="008812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rsidR="007D4004" w:rsidRPr="0007335B" w:rsidRDefault="007D4004" w:rsidP="00881276">
            <w:pPr>
              <w:spacing w:line="300" w:lineRule="exact"/>
              <w:jc w:val="right"/>
              <w:rPr>
                <w:rFonts w:ascii="方正书宋_GBK" w:eastAsia="方正书宋_GBK"/>
              </w:rPr>
            </w:pPr>
          </w:p>
        </w:tc>
      </w:tr>
      <w:tr w:rsidR="007D4004" w:rsidTr="00881276">
        <w:tblPrEx>
          <w:tblCellMar>
            <w:top w:w="0" w:type="dxa"/>
            <w:bottom w:w="0" w:type="dxa"/>
          </w:tblCellMar>
        </w:tblPrEx>
        <w:trPr>
          <w:trHeight w:val="369"/>
          <w:jc w:val="center"/>
        </w:trPr>
        <w:tc>
          <w:tcPr>
            <w:tcW w:w="1134" w:type="dxa"/>
            <w:tcBorders>
              <w:bottom w:val="nil"/>
            </w:tcBorders>
            <w:vAlign w:val="center"/>
          </w:tcPr>
          <w:p w:rsidR="007D4004" w:rsidRPr="0007335B" w:rsidRDefault="007D4004" w:rsidP="0088127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7D4004" w:rsidRPr="0007335B" w:rsidRDefault="007D4004" w:rsidP="0088127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、完成上级接待任务</w:t>
            </w:r>
            <w:r>
              <w:rPr>
                <w:rFonts w:ascii="方正书宋_GBK" w:eastAsia="方正书宋_GBK"/>
              </w:rPr>
              <w:t>10000</w:t>
            </w:r>
            <w:r>
              <w:rPr>
                <w:rFonts w:ascii="方正书宋_GBK" w:eastAsia="方正书宋_GBK" w:hint="eastAsia"/>
              </w:rPr>
              <w:t>人次，在保障各界团体来访接待质量的同时，节约开支，较上年节约</w:t>
            </w:r>
            <w:r>
              <w:rPr>
                <w:rFonts w:ascii="方正书宋_GBK" w:eastAsia="方正书宋_GBK"/>
              </w:rPr>
              <w:t>15%</w:t>
            </w:r>
            <w:r>
              <w:rPr>
                <w:rFonts w:ascii="方正书宋_GBK" w:eastAsia="方正书宋_GBK" w:hint="eastAsia"/>
              </w:rPr>
              <w:t>支出。</w:t>
            </w:r>
          </w:p>
        </w:tc>
      </w:tr>
    </w:tbl>
    <w:p w:rsidR="007D4004" w:rsidRPr="0007335B" w:rsidRDefault="007D4004" w:rsidP="00881276">
      <w:pPr>
        <w:spacing w:line="14" w:lineRule="exact"/>
        <w:ind w:firstLineChars="200" w:firstLine="420"/>
        <w:jc w:val="center"/>
        <w:rPr>
          <w:rFonts w:hAnsi="宋体"/>
        </w:rPr>
      </w:pPr>
      <w:r w:rsidRPr="0007335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7D4004" w:rsidTr="00881276">
        <w:tblPrEx>
          <w:tblCellMar>
            <w:top w:w="0" w:type="dxa"/>
            <w:bottom w:w="0" w:type="dxa"/>
          </w:tblCellMar>
        </w:tblPrEx>
        <w:trPr>
          <w:cantSplit/>
          <w:trHeight w:val="397"/>
          <w:tblHeader/>
          <w:jc w:val="center"/>
        </w:trPr>
        <w:tc>
          <w:tcPr>
            <w:tcW w:w="1134" w:type="dxa"/>
            <w:vAlign w:val="center"/>
          </w:tcPr>
          <w:p w:rsidR="007D4004" w:rsidRPr="0007335B" w:rsidRDefault="007D4004" w:rsidP="0088127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7D4004" w:rsidRPr="0007335B" w:rsidRDefault="007D4004" w:rsidP="0088127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7D4004" w:rsidRPr="0007335B" w:rsidRDefault="007D4004" w:rsidP="0088127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7D4004" w:rsidRPr="0007335B" w:rsidRDefault="007D4004" w:rsidP="0088127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7D4004" w:rsidRPr="0007335B" w:rsidRDefault="007D4004" w:rsidP="0088127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7D4004" w:rsidRPr="0007335B" w:rsidRDefault="007D4004" w:rsidP="00881276">
            <w:pPr>
              <w:spacing w:line="300" w:lineRule="exact"/>
              <w:jc w:val="center"/>
              <w:rPr>
                <w:rFonts w:ascii="方正书宋_GBK" w:eastAsia="方正书宋_GBK"/>
                <w:b/>
              </w:rPr>
            </w:pPr>
            <w:r>
              <w:rPr>
                <w:rFonts w:ascii="方正书宋_GBK" w:eastAsia="方正书宋_GBK" w:hint="eastAsia"/>
                <w:b/>
              </w:rPr>
              <w:t>指标值确定依据</w:t>
            </w:r>
          </w:p>
        </w:tc>
      </w:tr>
      <w:tr w:rsidR="007D4004" w:rsidTr="00881276">
        <w:tblPrEx>
          <w:tblCellMar>
            <w:top w:w="0" w:type="dxa"/>
            <w:bottom w:w="0" w:type="dxa"/>
          </w:tblCellMar>
        </w:tblPrEx>
        <w:trPr>
          <w:cantSplit/>
          <w:trHeight w:val="369"/>
          <w:jc w:val="center"/>
        </w:trPr>
        <w:tc>
          <w:tcPr>
            <w:tcW w:w="1134" w:type="dxa"/>
            <w:vMerge w:val="restart"/>
            <w:vAlign w:val="center"/>
          </w:tcPr>
          <w:p w:rsidR="007D4004" w:rsidRPr="0007335B" w:rsidRDefault="007D4004" w:rsidP="00881276">
            <w:pPr>
              <w:spacing w:line="300" w:lineRule="exact"/>
              <w:jc w:val="center"/>
              <w:rPr>
                <w:rFonts w:ascii="方正书宋_GBK" w:eastAsia="方正书宋_GBK"/>
              </w:rPr>
            </w:pPr>
            <w:r w:rsidRPr="0007335B">
              <w:rPr>
                <w:rFonts w:ascii="方正书宋_GBK" w:eastAsia="方正书宋_GBK" w:hint="eastAsia"/>
              </w:rPr>
              <w:t>产出指标</w:t>
            </w:r>
          </w:p>
        </w:tc>
        <w:tc>
          <w:tcPr>
            <w:tcW w:w="1134" w:type="dxa"/>
            <w:vAlign w:val="center"/>
          </w:tcPr>
          <w:p w:rsidR="007D4004" w:rsidRPr="0007335B" w:rsidRDefault="007D4004" w:rsidP="00881276">
            <w:pPr>
              <w:spacing w:line="300" w:lineRule="exact"/>
              <w:jc w:val="left"/>
              <w:rPr>
                <w:rFonts w:ascii="方正书宋_GBK" w:eastAsia="方正书宋_GBK"/>
              </w:rPr>
            </w:pPr>
            <w:r w:rsidRPr="0007335B">
              <w:rPr>
                <w:rFonts w:ascii="方正书宋_GBK" w:eastAsia="方正书宋_GBK" w:hint="eastAsia"/>
              </w:rPr>
              <w:t>数量指标</w:t>
            </w:r>
          </w:p>
        </w:tc>
        <w:tc>
          <w:tcPr>
            <w:tcW w:w="1276" w:type="dxa"/>
            <w:vAlign w:val="center"/>
          </w:tcPr>
          <w:p w:rsidR="007D4004" w:rsidRPr="0007335B" w:rsidRDefault="007D4004" w:rsidP="00881276">
            <w:pPr>
              <w:spacing w:line="300" w:lineRule="exact"/>
              <w:jc w:val="left"/>
              <w:rPr>
                <w:rFonts w:ascii="方正书宋_GBK" w:eastAsia="方正书宋_GBK"/>
              </w:rPr>
            </w:pPr>
            <w:r w:rsidRPr="0007335B">
              <w:rPr>
                <w:rFonts w:ascii="方正书宋_GBK" w:eastAsia="方正书宋_GBK" w:hint="eastAsia"/>
              </w:rPr>
              <w:t>全年接待数量（人次）</w:t>
            </w:r>
          </w:p>
        </w:tc>
        <w:tc>
          <w:tcPr>
            <w:tcW w:w="2891" w:type="dxa"/>
            <w:vAlign w:val="center"/>
          </w:tcPr>
          <w:p w:rsidR="007D4004" w:rsidRPr="0007335B" w:rsidRDefault="007D4004" w:rsidP="00881276">
            <w:pPr>
              <w:spacing w:line="300" w:lineRule="exact"/>
              <w:jc w:val="left"/>
              <w:rPr>
                <w:rFonts w:ascii="方正书宋_GBK" w:eastAsia="方正书宋_GBK"/>
              </w:rPr>
            </w:pPr>
            <w:r w:rsidRPr="0007335B">
              <w:rPr>
                <w:rFonts w:ascii="方正书宋_GBK" w:eastAsia="方正书宋_GBK" w:hint="eastAsia"/>
              </w:rPr>
              <w:t>根据实际接待来访客人批次</w:t>
            </w:r>
          </w:p>
        </w:tc>
        <w:tc>
          <w:tcPr>
            <w:tcW w:w="1276" w:type="dxa"/>
            <w:vAlign w:val="center"/>
          </w:tcPr>
          <w:p w:rsidR="007D4004" w:rsidRPr="0007335B" w:rsidRDefault="007D4004" w:rsidP="00881276">
            <w:pPr>
              <w:spacing w:line="300" w:lineRule="exact"/>
              <w:jc w:val="left"/>
              <w:rPr>
                <w:rFonts w:ascii="方正书宋_GBK" w:eastAsia="方正书宋_GBK"/>
              </w:rPr>
            </w:pPr>
            <w:r w:rsidRPr="0007335B">
              <w:rPr>
                <w:rFonts w:ascii="方正书宋_GBK" w:eastAsia="方正书宋_GBK" w:hint="eastAsia"/>
              </w:rPr>
              <w:t>≤</w:t>
            </w:r>
            <w:r w:rsidRPr="0007335B">
              <w:rPr>
                <w:rFonts w:ascii="方正书宋_GBK" w:eastAsia="方正书宋_GBK"/>
              </w:rPr>
              <w:t>10000</w:t>
            </w:r>
            <w:r w:rsidRPr="0007335B">
              <w:rPr>
                <w:rFonts w:ascii="方正书宋_GBK" w:eastAsia="方正书宋_GBK" w:hint="eastAsia"/>
              </w:rPr>
              <w:t>人</w:t>
            </w:r>
          </w:p>
        </w:tc>
        <w:tc>
          <w:tcPr>
            <w:tcW w:w="1701" w:type="dxa"/>
            <w:vAlign w:val="center"/>
          </w:tcPr>
          <w:p w:rsidR="007D4004" w:rsidRPr="0007335B" w:rsidRDefault="007D4004" w:rsidP="00881276">
            <w:pPr>
              <w:spacing w:line="300" w:lineRule="exact"/>
              <w:jc w:val="left"/>
              <w:rPr>
                <w:rFonts w:ascii="方正书宋_GBK" w:eastAsia="方正书宋_GBK"/>
              </w:rPr>
            </w:pPr>
            <w:r w:rsidRPr="0007335B">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会议规格</w:t>
            </w:r>
          </w:p>
        </w:tc>
        <w:tc>
          <w:tcPr>
            <w:tcW w:w="2891" w:type="dxa"/>
            <w:vAlign w:val="center"/>
          </w:tcPr>
          <w:p w:rsidR="007D4004" w:rsidRPr="0007335B" w:rsidRDefault="007D4004" w:rsidP="00881276">
            <w:pPr>
              <w:spacing w:line="300" w:lineRule="exact"/>
              <w:jc w:val="left"/>
              <w:rPr>
                <w:rFonts w:ascii="方正书宋_GBK" w:eastAsia="方正书宋_GBK"/>
              </w:rPr>
            </w:pPr>
            <w:r>
              <w:rPr>
                <w:rFonts w:ascii="方正书宋_GBK" w:eastAsia="方正书宋_GBK" w:hint="eastAsia"/>
              </w:rPr>
              <w:t>安排接待来访人员会议规格</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按照《霸州市市级机关会议管理办法》（霸财〔</w:t>
            </w:r>
            <w:r>
              <w:rPr>
                <w:rFonts w:ascii="方正书宋_GBK" w:eastAsia="方正书宋_GBK"/>
              </w:rPr>
              <w:t>2014</w:t>
            </w:r>
            <w:r>
              <w:rPr>
                <w:rFonts w:ascii="方正书宋_GBK" w:eastAsia="方正书宋_GBK" w:hint="eastAsia"/>
              </w:rPr>
              <w:t>〕</w:t>
            </w:r>
            <w:r>
              <w:rPr>
                <w:rFonts w:ascii="方正书宋_GBK" w:eastAsia="方正书宋_GBK"/>
              </w:rPr>
              <w:t>12</w:t>
            </w:r>
            <w:r>
              <w:rPr>
                <w:rFonts w:ascii="方正书宋_GBK" w:eastAsia="方正书宋_GBK" w:hint="eastAsia"/>
              </w:rPr>
              <w:t>号）执行</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政策标准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会议费支出控制标准</w:t>
            </w:r>
          </w:p>
        </w:tc>
        <w:tc>
          <w:tcPr>
            <w:tcW w:w="2891" w:type="dxa"/>
            <w:vAlign w:val="center"/>
          </w:tcPr>
          <w:p w:rsidR="007D4004" w:rsidRPr="0007335B" w:rsidRDefault="007D4004" w:rsidP="00881276">
            <w:pPr>
              <w:spacing w:line="300" w:lineRule="exact"/>
              <w:jc w:val="left"/>
              <w:rPr>
                <w:rFonts w:ascii="方正书宋_GBK" w:eastAsia="方正书宋_GBK"/>
              </w:rPr>
            </w:pPr>
            <w:r>
              <w:rPr>
                <w:rFonts w:ascii="方正书宋_GBK" w:eastAsia="方正书宋_GBK" w:hint="eastAsia"/>
              </w:rPr>
              <w:t>会议费支出控制标准</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按照《霸州市市级机关会议管理办法》（霸财〔</w:t>
            </w:r>
            <w:r>
              <w:rPr>
                <w:rFonts w:ascii="方正书宋_GBK" w:eastAsia="方正书宋_GBK"/>
              </w:rPr>
              <w:t>2014</w:t>
            </w:r>
            <w:r>
              <w:rPr>
                <w:rFonts w:ascii="方正书宋_GBK" w:eastAsia="方正书宋_GBK" w:hint="eastAsia"/>
              </w:rPr>
              <w:t>〕</w:t>
            </w:r>
            <w:r>
              <w:rPr>
                <w:rFonts w:ascii="方正书宋_GBK" w:eastAsia="方正书宋_GBK"/>
              </w:rPr>
              <w:t>12</w:t>
            </w:r>
            <w:r>
              <w:rPr>
                <w:rFonts w:ascii="方正书宋_GBK" w:eastAsia="方正书宋_GBK" w:hint="eastAsia"/>
              </w:rPr>
              <w:t>号）</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政策标准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资金节约率（</w:t>
            </w:r>
            <w:r>
              <w:rPr>
                <w:rFonts w:ascii="方正书宋_GBK" w:eastAsia="方正书宋_GBK"/>
              </w:rPr>
              <w:t>%</w:t>
            </w:r>
            <w:r>
              <w:rPr>
                <w:rFonts w:ascii="方正书宋_GBK" w:eastAsia="方正书宋_GBK" w:hint="eastAsia"/>
              </w:rPr>
              <w:t>）</w:t>
            </w:r>
          </w:p>
        </w:tc>
        <w:tc>
          <w:tcPr>
            <w:tcW w:w="2891" w:type="dxa"/>
            <w:vAlign w:val="center"/>
          </w:tcPr>
          <w:p w:rsidR="007D4004" w:rsidRPr="0007335B" w:rsidRDefault="007D4004" w:rsidP="00881276">
            <w:pPr>
              <w:spacing w:line="300" w:lineRule="exact"/>
              <w:jc w:val="left"/>
              <w:rPr>
                <w:rFonts w:ascii="方正书宋_GBK" w:eastAsia="方正书宋_GBK"/>
              </w:rPr>
            </w:pPr>
            <w:r>
              <w:rPr>
                <w:rFonts w:ascii="方正书宋_GBK" w:eastAsia="方正书宋_GBK" w:hint="eastAsia"/>
              </w:rPr>
              <w:t>会议费较上年节约比率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Align w:val="center"/>
          </w:tcPr>
          <w:p w:rsidR="007D4004" w:rsidRDefault="007D4004" w:rsidP="00881276">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对霸州知名度的提高</w:t>
            </w:r>
          </w:p>
        </w:tc>
        <w:tc>
          <w:tcPr>
            <w:tcW w:w="2891" w:type="dxa"/>
            <w:vAlign w:val="center"/>
          </w:tcPr>
          <w:p w:rsidR="007D4004" w:rsidRPr="0007335B" w:rsidRDefault="007D4004" w:rsidP="00881276">
            <w:pPr>
              <w:spacing w:line="300" w:lineRule="exact"/>
              <w:jc w:val="left"/>
              <w:rPr>
                <w:rFonts w:ascii="方正书宋_GBK" w:eastAsia="方正书宋_GBK"/>
              </w:rPr>
            </w:pPr>
            <w:r>
              <w:rPr>
                <w:rFonts w:ascii="方正书宋_GBK" w:eastAsia="方正书宋_GBK" w:hint="eastAsia"/>
              </w:rPr>
              <w:t>通过接待来访人员，提高霸州知名度</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通过接待来访人员，提高霸州知名度</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Align w:val="center"/>
          </w:tcPr>
          <w:p w:rsidR="007D4004" w:rsidRDefault="007D4004" w:rsidP="0088127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来访客人满意度（</w:t>
            </w:r>
            <w:r>
              <w:rPr>
                <w:rFonts w:ascii="方正书宋_GBK" w:eastAsia="方正书宋_GBK"/>
              </w:rPr>
              <w:t>%</w:t>
            </w:r>
            <w:r>
              <w:rPr>
                <w:rFonts w:ascii="方正书宋_GBK" w:eastAsia="方正书宋_GBK" w:hint="eastAsia"/>
              </w:rPr>
              <w:t>）</w:t>
            </w:r>
          </w:p>
        </w:tc>
        <w:tc>
          <w:tcPr>
            <w:tcW w:w="2891" w:type="dxa"/>
            <w:vAlign w:val="center"/>
          </w:tcPr>
          <w:p w:rsidR="007D4004" w:rsidRPr="0007335B" w:rsidRDefault="007D4004" w:rsidP="00881276">
            <w:pPr>
              <w:spacing w:line="300" w:lineRule="exact"/>
              <w:jc w:val="left"/>
              <w:rPr>
                <w:rFonts w:ascii="方正书宋_GBK" w:eastAsia="方正书宋_GBK"/>
              </w:rPr>
            </w:pPr>
            <w:r>
              <w:rPr>
                <w:rFonts w:ascii="方正书宋_GBK" w:eastAsia="方正书宋_GBK" w:hint="eastAsia"/>
              </w:rPr>
              <w:t>来访客人对接待工作的满意程度</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bl>
    <w:p w:rsidR="007D4004" w:rsidRDefault="007D4004" w:rsidP="00881276">
      <w:pPr>
        <w:spacing w:line="300" w:lineRule="exact"/>
        <w:ind w:firstLineChars="200" w:firstLine="420"/>
        <w:jc w:val="left"/>
        <w:sectPr w:rsidR="007D4004" w:rsidSect="00881276">
          <w:pgSz w:w="11907" w:h="16839"/>
          <w:pgMar w:top="1984" w:right="1304" w:bottom="1134" w:left="1304" w:header="851" w:footer="992" w:gutter="0"/>
          <w:cols w:space="425"/>
          <w:docGrid w:type="lines" w:linePitch="312"/>
        </w:sectPr>
      </w:pPr>
    </w:p>
    <w:p w:rsidR="007D4004" w:rsidRDefault="007D4004" w:rsidP="00881276">
      <w:pPr>
        <w:spacing w:line="300" w:lineRule="exact"/>
        <w:ind w:firstLineChars="200" w:firstLine="420"/>
        <w:jc w:val="left"/>
      </w:pPr>
    </w:p>
    <w:p w:rsidR="007D4004" w:rsidRPr="00D70909" w:rsidRDefault="007D4004" w:rsidP="00881276">
      <w:pPr>
        <w:ind w:firstLineChars="200" w:firstLine="560"/>
        <w:jc w:val="left"/>
        <w:outlineLvl w:val="1"/>
        <w:rPr>
          <w:rFonts w:hAnsi="宋体"/>
          <w:b/>
          <w:sz w:val="28"/>
        </w:rPr>
      </w:pPr>
      <w:r w:rsidRPr="00D70909">
        <w:rPr>
          <w:rFonts w:ascii="方正仿宋_GBK" w:eastAsia="方正仿宋_GBK"/>
          <w:b/>
          <w:sz w:val="28"/>
        </w:rPr>
        <w:t>6</w:t>
      </w:r>
      <w:r w:rsidRPr="00D70909">
        <w:rPr>
          <w:rFonts w:ascii="方正仿宋_GBK" w:eastAsia="方正仿宋_GBK" w:hint="eastAsia"/>
          <w:b/>
          <w:sz w:val="28"/>
        </w:rPr>
        <w:t>、行政大楼维修维护经费绩效目标表</w:t>
      </w:r>
      <w:r>
        <w:rPr>
          <w:rFonts w:ascii="方正仿宋_GBK" w:eastAsia="方正仿宋_GBK"/>
          <w:b/>
          <w:sz w:val="28"/>
        </w:rPr>
        <w:fldChar w:fldCharType="begin"/>
      </w:r>
      <w:r>
        <w:rPr>
          <w:rFonts w:ascii="方正仿宋_GBK" w:eastAsia="方正仿宋_GBK"/>
          <w:b/>
          <w:sz w:val="28"/>
        </w:rPr>
        <w:instrText>tc "</w:instrText>
      </w:r>
      <w:bookmarkStart w:id="6" w:name="_Toc30519511"/>
      <w:r>
        <w:rPr>
          <w:rFonts w:ascii="方正仿宋_GBK" w:eastAsia="方正仿宋_GBK"/>
          <w:b/>
          <w:sz w:val="28"/>
        </w:rPr>
        <w:instrText>6</w:instrText>
      </w:r>
      <w:r>
        <w:rPr>
          <w:rFonts w:ascii="方正仿宋_GBK" w:eastAsia="方正仿宋_GBK" w:hint="eastAsia"/>
          <w:b/>
          <w:sz w:val="28"/>
        </w:rPr>
        <w:instrText>、行政大楼维修维护经费绩效目标表</w:instrText>
      </w:r>
      <w:bookmarkEnd w:id="6"/>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7D4004" w:rsidTr="00881276">
        <w:tblPrEx>
          <w:tblCellMar>
            <w:top w:w="0" w:type="dxa"/>
            <w:bottom w:w="0" w:type="dxa"/>
          </w:tblCellMar>
        </w:tblPrEx>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7D4004" w:rsidRPr="00D70909" w:rsidRDefault="007D4004" w:rsidP="008812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rsidR="007D4004" w:rsidRPr="00D70909" w:rsidRDefault="007D4004" w:rsidP="00881276">
            <w:pPr>
              <w:spacing w:line="300" w:lineRule="exact"/>
              <w:jc w:val="right"/>
              <w:rPr>
                <w:rFonts w:ascii="方正书宋_GBK" w:eastAsia="方正书宋_GBK"/>
              </w:rPr>
            </w:pPr>
          </w:p>
        </w:tc>
      </w:tr>
      <w:tr w:rsidR="007D4004" w:rsidTr="00881276">
        <w:tblPrEx>
          <w:tblCellMar>
            <w:top w:w="0" w:type="dxa"/>
            <w:bottom w:w="0" w:type="dxa"/>
          </w:tblCellMar>
        </w:tblPrEx>
        <w:trPr>
          <w:trHeight w:val="369"/>
          <w:jc w:val="center"/>
        </w:trPr>
        <w:tc>
          <w:tcPr>
            <w:tcW w:w="1134" w:type="dxa"/>
            <w:tcBorders>
              <w:bottom w:val="nil"/>
            </w:tcBorders>
            <w:vAlign w:val="center"/>
          </w:tcPr>
          <w:p w:rsidR="007D4004" w:rsidRPr="00D70909" w:rsidRDefault="007D4004" w:rsidP="0088127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7D4004" w:rsidRPr="00D70909" w:rsidRDefault="007D4004" w:rsidP="0088127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、按照工程预算明细将大楼部分损坏部分维修至能正常使用，保证大楼工作人员安全的办公环境。</w:t>
            </w:r>
          </w:p>
        </w:tc>
      </w:tr>
    </w:tbl>
    <w:p w:rsidR="007D4004" w:rsidRPr="00D70909" w:rsidRDefault="007D4004" w:rsidP="00881276">
      <w:pPr>
        <w:spacing w:line="14" w:lineRule="exact"/>
        <w:ind w:firstLineChars="200" w:firstLine="420"/>
        <w:jc w:val="center"/>
        <w:rPr>
          <w:rFonts w:hAnsi="宋体"/>
        </w:rPr>
      </w:pPr>
      <w:r w:rsidRPr="00D7090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7D4004" w:rsidTr="00881276">
        <w:tblPrEx>
          <w:tblCellMar>
            <w:top w:w="0" w:type="dxa"/>
            <w:bottom w:w="0" w:type="dxa"/>
          </w:tblCellMar>
        </w:tblPrEx>
        <w:trPr>
          <w:cantSplit/>
          <w:trHeight w:val="397"/>
          <w:tblHeader/>
          <w:jc w:val="center"/>
        </w:trPr>
        <w:tc>
          <w:tcPr>
            <w:tcW w:w="1134" w:type="dxa"/>
            <w:vAlign w:val="center"/>
          </w:tcPr>
          <w:p w:rsidR="007D4004" w:rsidRPr="00D70909" w:rsidRDefault="007D4004" w:rsidP="0088127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7D4004" w:rsidRPr="00D70909" w:rsidRDefault="007D4004" w:rsidP="0088127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7D4004" w:rsidRPr="00D70909" w:rsidRDefault="007D4004" w:rsidP="0088127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7D4004" w:rsidRPr="00D70909" w:rsidRDefault="007D4004" w:rsidP="0088127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7D4004" w:rsidRPr="00D70909" w:rsidRDefault="007D4004" w:rsidP="0088127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7D4004" w:rsidRPr="00D70909" w:rsidRDefault="007D4004" w:rsidP="00881276">
            <w:pPr>
              <w:spacing w:line="300" w:lineRule="exact"/>
              <w:jc w:val="center"/>
              <w:rPr>
                <w:rFonts w:ascii="方正书宋_GBK" w:eastAsia="方正书宋_GBK"/>
                <w:b/>
              </w:rPr>
            </w:pPr>
            <w:r>
              <w:rPr>
                <w:rFonts w:ascii="方正书宋_GBK" w:eastAsia="方正书宋_GBK" w:hint="eastAsia"/>
                <w:b/>
              </w:rPr>
              <w:t>指标值确定依据</w:t>
            </w:r>
          </w:p>
        </w:tc>
      </w:tr>
      <w:tr w:rsidR="007D4004" w:rsidTr="00881276">
        <w:tblPrEx>
          <w:tblCellMar>
            <w:top w:w="0" w:type="dxa"/>
            <w:bottom w:w="0" w:type="dxa"/>
          </w:tblCellMar>
        </w:tblPrEx>
        <w:trPr>
          <w:cantSplit/>
          <w:trHeight w:val="369"/>
          <w:jc w:val="center"/>
        </w:trPr>
        <w:tc>
          <w:tcPr>
            <w:tcW w:w="1134" w:type="dxa"/>
            <w:vMerge w:val="restart"/>
            <w:vAlign w:val="center"/>
          </w:tcPr>
          <w:p w:rsidR="007D4004" w:rsidRPr="00D70909" w:rsidRDefault="007D4004" w:rsidP="00881276">
            <w:pPr>
              <w:spacing w:line="300" w:lineRule="exact"/>
              <w:jc w:val="center"/>
              <w:rPr>
                <w:rFonts w:ascii="方正书宋_GBK" w:eastAsia="方正书宋_GBK"/>
              </w:rPr>
            </w:pPr>
            <w:r w:rsidRPr="00D70909">
              <w:rPr>
                <w:rFonts w:ascii="方正书宋_GBK" w:eastAsia="方正书宋_GBK" w:hint="eastAsia"/>
              </w:rPr>
              <w:t>产出指标</w:t>
            </w:r>
          </w:p>
        </w:tc>
        <w:tc>
          <w:tcPr>
            <w:tcW w:w="1134" w:type="dxa"/>
            <w:vAlign w:val="center"/>
          </w:tcPr>
          <w:p w:rsidR="007D4004" w:rsidRPr="00D70909" w:rsidRDefault="007D4004" w:rsidP="00881276">
            <w:pPr>
              <w:spacing w:line="300" w:lineRule="exact"/>
              <w:jc w:val="left"/>
              <w:rPr>
                <w:rFonts w:ascii="方正书宋_GBK" w:eastAsia="方正书宋_GBK"/>
              </w:rPr>
            </w:pPr>
            <w:r w:rsidRPr="00D70909">
              <w:rPr>
                <w:rFonts w:ascii="方正书宋_GBK" w:eastAsia="方正书宋_GBK" w:hint="eastAsia"/>
              </w:rPr>
              <w:t>数量指标</w:t>
            </w:r>
          </w:p>
        </w:tc>
        <w:tc>
          <w:tcPr>
            <w:tcW w:w="1276" w:type="dxa"/>
            <w:vAlign w:val="center"/>
          </w:tcPr>
          <w:p w:rsidR="007D4004" w:rsidRPr="00D70909" w:rsidRDefault="007D4004" w:rsidP="00881276">
            <w:pPr>
              <w:spacing w:line="300" w:lineRule="exact"/>
              <w:jc w:val="left"/>
              <w:rPr>
                <w:rFonts w:ascii="方正书宋_GBK" w:eastAsia="方正书宋_GBK"/>
              </w:rPr>
            </w:pPr>
            <w:r w:rsidRPr="00D70909">
              <w:rPr>
                <w:rFonts w:ascii="方正书宋_GBK" w:eastAsia="方正书宋_GBK" w:hint="eastAsia"/>
              </w:rPr>
              <w:t>工程量完成率（</w:t>
            </w:r>
            <w:r w:rsidRPr="00D70909">
              <w:rPr>
                <w:rFonts w:ascii="方正书宋_GBK" w:eastAsia="方正书宋_GBK"/>
              </w:rPr>
              <w:t>%</w:t>
            </w:r>
            <w:r w:rsidRPr="00D70909">
              <w:rPr>
                <w:rFonts w:ascii="方正书宋_GBK" w:eastAsia="方正书宋_GBK" w:hint="eastAsia"/>
              </w:rPr>
              <w:t>）</w:t>
            </w:r>
          </w:p>
        </w:tc>
        <w:tc>
          <w:tcPr>
            <w:tcW w:w="2891" w:type="dxa"/>
            <w:vAlign w:val="center"/>
          </w:tcPr>
          <w:p w:rsidR="007D4004" w:rsidRPr="00D70909" w:rsidRDefault="007D4004" w:rsidP="00881276">
            <w:pPr>
              <w:spacing w:line="300" w:lineRule="exact"/>
              <w:jc w:val="left"/>
              <w:rPr>
                <w:rFonts w:ascii="方正书宋_GBK" w:eastAsia="方正书宋_GBK"/>
              </w:rPr>
            </w:pPr>
            <w:r w:rsidRPr="00D70909">
              <w:rPr>
                <w:rFonts w:ascii="方正书宋_GBK" w:eastAsia="方正书宋_GBK" w:hint="eastAsia"/>
              </w:rPr>
              <w:t>实际完成工程量占计划（工程预算明细）完成工程量的比率</w:t>
            </w:r>
          </w:p>
        </w:tc>
        <w:tc>
          <w:tcPr>
            <w:tcW w:w="1276" w:type="dxa"/>
            <w:vAlign w:val="center"/>
          </w:tcPr>
          <w:p w:rsidR="007D4004" w:rsidRPr="00D70909" w:rsidRDefault="007D4004" w:rsidP="00881276">
            <w:pPr>
              <w:spacing w:line="300" w:lineRule="exact"/>
              <w:jc w:val="left"/>
              <w:rPr>
                <w:rFonts w:ascii="方正书宋_GBK" w:eastAsia="方正书宋_GBK"/>
              </w:rPr>
            </w:pPr>
            <w:r w:rsidRPr="00D70909">
              <w:rPr>
                <w:rFonts w:ascii="方正书宋_GBK" w:eastAsia="方正书宋_GBK"/>
              </w:rPr>
              <w:t>100%</w:t>
            </w:r>
          </w:p>
        </w:tc>
        <w:tc>
          <w:tcPr>
            <w:tcW w:w="1701" w:type="dxa"/>
            <w:vAlign w:val="center"/>
          </w:tcPr>
          <w:p w:rsidR="007D4004" w:rsidRPr="00D70909" w:rsidRDefault="007D4004" w:rsidP="00881276">
            <w:pPr>
              <w:spacing w:line="300" w:lineRule="exact"/>
              <w:jc w:val="left"/>
              <w:rPr>
                <w:rFonts w:ascii="方正书宋_GBK" w:eastAsia="方正书宋_GBK"/>
              </w:rPr>
            </w:pPr>
            <w:r w:rsidRPr="00D70909">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工程合格率</w:t>
            </w:r>
          </w:p>
        </w:tc>
        <w:tc>
          <w:tcPr>
            <w:tcW w:w="2891" w:type="dxa"/>
            <w:vAlign w:val="center"/>
          </w:tcPr>
          <w:p w:rsidR="007D4004" w:rsidRPr="00D70909" w:rsidRDefault="007D4004" w:rsidP="00881276">
            <w:pPr>
              <w:spacing w:line="300" w:lineRule="exact"/>
              <w:jc w:val="left"/>
              <w:rPr>
                <w:rFonts w:ascii="方正书宋_GBK" w:eastAsia="方正书宋_GBK"/>
              </w:rPr>
            </w:pPr>
            <w:r>
              <w:rPr>
                <w:rFonts w:ascii="方正书宋_GBK" w:eastAsia="方正书宋_GBK" w:hint="eastAsia"/>
              </w:rPr>
              <w:t>各项工程合格率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rPr>
              <w:t>100%</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按时完成率</w:t>
            </w:r>
          </w:p>
        </w:tc>
        <w:tc>
          <w:tcPr>
            <w:tcW w:w="2891" w:type="dxa"/>
            <w:vAlign w:val="center"/>
          </w:tcPr>
          <w:p w:rsidR="007D4004" w:rsidRPr="00D70909" w:rsidRDefault="007D4004" w:rsidP="00881276">
            <w:pPr>
              <w:spacing w:line="300" w:lineRule="exact"/>
              <w:jc w:val="left"/>
              <w:rPr>
                <w:rFonts w:ascii="方正书宋_GBK" w:eastAsia="方正书宋_GBK"/>
              </w:rPr>
            </w:pPr>
            <w:r>
              <w:rPr>
                <w:rFonts w:ascii="方正书宋_GBK" w:eastAsia="方正书宋_GBK" w:hint="eastAsia"/>
              </w:rPr>
              <w:t>按照计划完成的工程占所有工程的比例</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成本控制标准</w:t>
            </w:r>
          </w:p>
        </w:tc>
        <w:tc>
          <w:tcPr>
            <w:tcW w:w="2891" w:type="dxa"/>
            <w:vAlign w:val="center"/>
          </w:tcPr>
          <w:p w:rsidR="007D4004" w:rsidRPr="00D70909" w:rsidRDefault="007D4004" w:rsidP="00881276">
            <w:pPr>
              <w:spacing w:line="300" w:lineRule="exact"/>
              <w:jc w:val="left"/>
              <w:rPr>
                <w:rFonts w:ascii="方正书宋_GBK" w:eastAsia="方正书宋_GBK"/>
              </w:rPr>
            </w:pPr>
            <w:r>
              <w:rPr>
                <w:rFonts w:ascii="方正书宋_GBK" w:eastAsia="方正书宋_GBK" w:hint="eastAsia"/>
              </w:rPr>
              <w:t>成本控制标准</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以合同和结算审计结果为准</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Align w:val="center"/>
          </w:tcPr>
          <w:p w:rsidR="007D4004" w:rsidRDefault="007D4004" w:rsidP="00881276">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隐患消除情况</w:t>
            </w:r>
          </w:p>
        </w:tc>
        <w:tc>
          <w:tcPr>
            <w:tcW w:w="2891" w:type="dxa"/>
            <w:vAlign w:val="center"/>
          </w:tcPr>
          <w:p w:rsidR="007D4004" w:rsidRPr="00D70909" w:rsidRDefault="007D4004" w:rsidP="00881276">
            <w:pPr>
              <w:spacing w:line="300" w:lineRule="exact"/>
              <w:jc w:val="left"/>
              <w:rPr>
                <w:rFonts w:ascii="方正书宋_GBK" w:eastAsia="方正书宋_GBK"/>
              </w:rPr>
            </w:pPr>
            <w:r>
              <w:rPr>
                <w:rFonts w:ascii="方正书宋_GBK" w:eastAsia="方正书宋_GBK" w:hint="eastAsia"/>
              </w:rPr>
              <w:t>通过维护改造，消除安全隐患，保障大楼正常使用</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rPr>
              <w:t>100%</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Align w:val="center"/>
          </w:tcPr>
          <w:p w:rsidR="007D4004" w:rsidRDefault="007D4004" w:rsidP="0088127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使用人员满意度（</w:t>
            </w:r>
            <w:r>
              <w:rPr>
                <w:rFonts w:ascii="方正书宋_GBK" w:eastAsia="方正书宋_GBK"/>
              </w:rPr>
              <w:t>%</w:t>
            </w:r>
            <w:r>
              <w:rPr>
                <w:rFonts w:ascii="方正书宋_GBK" w:eastAsia="方正书宋_GBK" w:hint="eastAsia"/>
              </w:rPr>
              <w:t>）</w:t>
            </w:r>
          </w:p>
        </w:tc>
        <w:tc>
          <w:tcPr>
            <w:tcW w:w="2891" w:type="dxa"/>
            <w:vAlign w:val="center"/>
          </w:tcPr>
          <w:p w:rsidR="007D4004" w:rsidRPr="00D70909" w:rsidRDefault="007D4004" w:rsidP="00881276">
            <w:pPr>
              <w:spacing w:line="300" w:lineRule="exact"/>
              <w:jc w:val="left"/>
              <w:rPr>
                <w:rFonts w:ascii="方正书宋_GBK" w:eastAsia="方正书宋_GBK"/>
              </w:rPr>
            </w:pPr>
            <w:r>
              <w:rPr>
                <w:rFonts w:ascii="方正书宋_GBK" w:eastAsia="方正书宋_GBK" w:hint="eastAsia"/>
              </w:rPr>
              <w:t>调查中大楼使用人员满意和较满意的数量占调查总人数的比率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bl>
    <w:p w:rsidR="007D4004" w:rsidRDefault="007D4004" w:rsidP="00881276">
      <w:pPr>
        <w:spacing w:line="300" w:lineRule="exact"/>
        <w:ind w:firstLineChars="200" w:firstLine="420"/>
        <w:jc w:val="left"/>
        <w:sectPr w:rsidR="007D4004" w:rsidSect="00881276">
          <w:pgSz w:w="11907" w:h="16839"/>
          <w:pgMar w:top="1984" w:right="1304" w:bottom="1134" w:left="1304" w:header="851" w:footer="992" w:gutter="0"/>
          <w:cols w:space="425"/>
          <w:docGrid w:type="lines" w:linePitch="312"/>
        </w:sectPr>
      </w:pPr>
    </w:p>
    <w:p w:rsidR="007D4004" w:rsidRDefault="007D4004" w:rsidP="00881276">
      <w:pPr>
        <w:spacing w:line="300" w:lineRule="exact"/>
        <w:ind w:firstLineChars="200" w:firstLine="420"/>
        <w:jc w:val="left"/>
      </w:pPr>
    </w:p>
    <w:p w:rsidR="007D4004" w:rsidRPr="00050E75" w:rsidRDefault="007D4004" w:rsidP="00881276">
      <w:pPr>
        <w:ind w:firstLineChars="200" w:firstLine="560"/>
        <w:jc w:val="left"/>
        <w:outlineLvl w:val="1"/>
        <w:rPr>
          <w:rFonts w:hAnsi="宋体"/>
          <w:b/>
          <w:sz w:val="28"/>
        </w:rPr>
      </w:pPr>
      <w:r w:rsidRPr="00050E75">
        <w:rPr>
          <w:rFonts w:ascii="方正仿宋_GBK" w:eastAsia="方正仿宋_GBK"/>
          <w:b/>
          <w:sz w:val="28"/>
        </w:rPr>
        <w:t>7</w:t>
      </w:r>
      <w:r w:rsidRPr="00050E75">
        <w:rPr>
          <w:rFonts w:ascii="方正仿宋_GBK" w:eastAsia="方正仿宋_GBK" w:hint="eastAsia"/>
          <w:b/>
          <w:sz w:val="28"/>
        </w:rPr>
        <w:t>、行政大楼物业管理费绩效目标表</w:t>
      </w:r>
      <w:r>
        <w:rPr>
          <w:rFonts w:ascii="方正仿宋_GBK" w:eastAsia="方正仿宋_GBK"/>
          <w:b/>
          <w:sz w:val="28"/>
        </w:rPr>
        <w:fldChar w:fldCharType="begin"/>
      </w:r>
      <w:r>
        <w:rPr>
          <w:rFonts w:ascii="方正仿宋_GBK" w:eastAsia="方正仿宋_GBK"/>
          <w:b/>
          <w:sz w:val="28"/>
        </w:rPr>
        <w:instrText>tc "</w:instrText>
      </w:r>
      <w:bookmarkStart w:id="7" w:name="_Toc30519512"/>
      <w:r>
        <w:rPr>
          <w:rFonts w:ascii="方正仿宋_GBK" w:eastAsia="方正仿宋_GBK"/>
          <w:b/>
          <w:sz w:val="28"/>
        </w:rPr>
        <w:instrText>7</w:instrText>
      </w:r>
      <w:r>
        <w:rPr>
          <w:rFonts w:ascii="方正仿宋_GBK" w:eastAsia="方正仿宋_GBK" w:hint="eastAsia"/>
          <w:b/>
          <w:sz w:val="28"/>
        </w:rPr>
        <w:instrText>、行政大楼物业管理费绩效目标表</w:instrText>
      </w:r>
      <w:bookmarkEnd w:id="7"/>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7D4004" w:rsidTr="00881276">
        <w:tblPrEx>
          <w:tblCellMar>
            <w:top w:w="0" w:type="dxa"/>
            <w:bottom w:w="0" w:type="dxa"/>
          </w:tblCellMar>
        </w:tblPrEx>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7D4004" w:rsidRPr="00050E75" w:rsidRDefault="007D4004" w:rsidP="008812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rsidR="007D4004" w:rsidRPr="00050E75" w:rsidRDefault="007D4004" w:rsidP="00881276">
            <w:pPr>
              <w:spacing w:line="300" w:lineRule="exact"/>
              <w:jc w:val="right"/>
              <w:rPr>
                <w:rFonts w:ascii="方正书宋_GBK" w:eastAsia="方正书宋_GBK"/>
              </w:rPr>
            </w:pPr>
          </w:p>
        </w:tc>
      </w:tr>
      <w:tr w:rsidR="007D4004" w:rsidTr="00881276">
        <w:tblPrEx>
          <w:tblCellMar>
            <w:top w:w="0" w:type="dxa"/>
            <w:bottom w:w="0" w:type="dxa"/>
          </w:tblCellMar>
        </w:tblPrEx>
        <w:trPr>
          <w:trHeight w:val="369"/>
          <w:jc w:val="center"/>
        </w:trPr>
        <w:tc>
          <w:tcPr>
            <w:tcW w:w="1134" w:type="dxa"/>
            <w:tcBorders>
              <w:bottom w:val="nil"/>
            </w:tcBorders>
            <w:vAlign w:val="center"/>
          </w:tcPr>
          <w:p w:rsidR="007D4004" w:rsidRPr="00050E75" w:rsidRDefault="007D4004" w:rsidP="0088127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7D4004" w:rsidRDefault="007D4004" w:rsidP="0088127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、做好楼宇设施设备正常维护养护，确保设施正常运行。</w:t>
            </w:r>
          </w:p>
          <w:p w:rsidR="007D4004" w:rsidRPr="00050E75" w:rsidRDefault="007D4004" w:rsidP="00881276">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、确保楼宇保洁、安保、消防安全，年事故次数控制在</w:t>
            </w:r>
            <w:r>
              <w:rPr>
                <w:rFonts w:ascii="方正书宋_GBK" w:eastAsia="方正书宋_GBK"/>
              </w:rPr>
              <w:t>2</w:t>
            </w:r>
            <w:r>
              <w:rPr>
                <w:rFonts w:ascii="方正书宋_GBK" w:eastAsia="方正书宋_GBK" w:hint="eastAsia"/>
              </w:rPr>
              <w:t>次以下。</w:t>
            </w:r>
          </w:p>
        </w:tc>
      </w:tr>
    </w:tbl>
    <w:p w:rsidR="007D4004" w:rsidRPr="00050E75" w:rsidRDefault="007D4004" w:rsidP="00881276">
      <w:pPr>
        <w:spacing w:line="14" w:lineRule="exact"/>
        <w:ind w:firstLineChars="200" w:firstLine="420"/>
        <w:jc w:val="center"/>
        <w:rPr>
          <w:rFonts w:hAnsi="宋体"/>
        </w:rPr>
      </w:pPr>
      <w:r w:rsidRPr="00050E7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7D4004" w:rsidTr="00881276">
        <w:tblPrEx>
          <w:tblCellMar>
            <w:top w:w="0" w:type="dxa"/>
            <w:bottom w:w="0" w:type="dxa"/>
          </w:tblCellMar>
        </w:tblPrEx>
        <w:trPr>
          <w:cantSplit/>
          <w:trHeight w:val="397"/>
          <w:tblHeader/>
          <w:jc w:val="center"/>
        </w:trPr>
        <w:tc>
          <w:tcPr>
            <w:tcW w:w="1134" w:type="dxa"/>
            <w:vAlign w:val="center"/>
          </w:tcPr>
          <w:p w:rsidR="007D4004" w:rsidRPr="00050E75" w:rsidRDefault="007D4004" w:rsidP="0088127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7D4004" w:rsidRPr="00050E75" w:rsidRDefault="007D4004" w:rsidP="0088127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7D4004" w:rsidRPr="00050E75" w:rsidRDefault="007D4004" w:rsidP="0088127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7D4004" w:rsidRPr="00050E75" w:rsidRDefault="007D4004" w:rsidP="0088127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7D4004" w:rsidRPr="00050E75" w:rsidRDefault="007D4004" w:rsidP="0088127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7D4004" w:rsidRPr="00050E75" w:rsidRDefault="007D4004" w:rsidP="00881276">
            <w:pPr>
              <w:spacing w:line="300" w:lineRule="exact"/>
              <w:jc w:val="center"/>
              <w:rPr>
                <w:rFonts w:ascii="方正书宋_GBK" w:eastAsia="方正书宋_GBK"/>
                <w:b/>
              </w:rPr>
            </w:pPr>
            <w:r>
              <w:rPr>
                <w:rFonts w:ascii="方正书宋_GBK" w:eastAsia="方正书宋_GBK" w:hint="eastAsia"/>
                <w:b/>
              </w:rPr>
              <w:t>指标值确定依据</w:t>
            </w:r>
          </w:p>
        </w:tc>
      </w:tr>
      <w:tr w:rsidR="007D4004" w:rsidTr="00881276">
        <w:tblPrEx>
          <w:tblCellMar>
            <w:top w:w="0" w:type="dxa"/>
            <w:bottom w:w="0" w:type="dxa"/>
          </w:tblCellMar>
        </w:tblPrEx>
        <w:trPr>
          <w:cantSplit/>
          <w:trHeight w:val="369"/>
          <w:jc w:val="center"/>
        </w:trPr>
        <w:tc>
          <w:tcPr>
            <w:tcW w:w="1134" w:type="dxa"/>
            <w:vMerge w:val="restart"/>
            <w:vAlign w:val="center"/>
          </w:tcPr>
          <w:p w:rsidR="007D4004" w:rsidRPr="00050E75" w:rsidRDefault="007D4004" w:rsidP="00881276">
            <w:pPr>
              <w:spacing w:line="300" w:lineRule="exact"/>
              <w:jc w:val="center"/>
              <w:rPr>
                <w:rFonts w:ascii="方正书宋_GBK" w:eastAsia="方正书宋_GBK"/>
              </w:rPr>
            </w:pPr>
            <w:r w:rsidRPr="00050E75">
              <w:rPr>
                <w:rFonts w:ascii="方正书宋_GBK" w:eastAsia="方正书宋_GBK" w:hint="eastAsia"/>
              </w:rPr>
              <w:t>产出指标</w:t>
            </w:r>
          </w:p>
        </w:tc>
        <w:tc>
          <w:tcPr>
            <w:tcW w:w="1134" w:type="dxa"/>
            <w:vAlign w:val="center"/>
          </w:tcPr>
          <w:p w:rsidR="007D4004" w:rsidRPr="00050E75" w:rsidRDefault="007D4004" w:rsidP="00881276">
            <w:pPr>
              <w:spacing w:line="300" w:lineRule="exact"/>
              <w:jc w:val="left"/>
              <w:rPr>
                <w:rFonts w:ascii="方正书宋_GBK" w:eastAsia="方正书宋_GBK"/>
              </w:rPr>
            </w:pPr>
            <w:r w:rsidRPr="00050E75">
              <w:rPr>
                <w:rFonts w:ascii="方正书宋_GBK" w:eastAsia="方正书宋_GBK" w:hint="eastAsia"/>
              </w:rPr>
              <w:t>数量指标</w:t>
            </w:r>
          </w:p>
        </w:tc>
        <w:tc>
          <w:tcPr>
            <w:tcW w:w="1276" w:type="dxa"/>
            <w:vAlign w:val="center"/>
          </w:tcPr>
          <w:p w:rsidR="007D4004" w:rsidRPr="00050E75" w:rsidRDefault="007D4004" w:rsidP="00881276">
            <w:pPr>
              <w:spacing w:line="300" w:lineRule="exact"/>
              <w:jc w:val="left"/>
              <w:rPr>
                <w:rFonts w:ascii="方正书宋_GBK" w:eastAsia="方正书宋_GBK"/>
              </w:rPr>
            </w:pPr>
            <w:r w:rsidRPr="00050E75">
              <w:rPr>
                <w:rFonts w:ascii="方正书宋_GBK" w:eastAsia="方正书宋_GBK" w:hint="eastAsia"/>
              </w:rPr>
              <w:t>物业服务面积</w:t>
            </w:r>
          </w:p>
        </w:tc>
        <w:tc>
          <w:tcPr>
            <w:tcW w:w="2891" w:type="dxa"/>
            <w:vAlign w:val="center"/>
          </w:tcPr>
          <w:p w:rsidR="007D4004" w:rsidRPr="00050E75" w:rsidRDefault="007D4004" w:rsidP="00881276">
            <w:pPr>
              <w:spacing w:line="300" w:lineRule="exact"/>
              <w:jc w:val="left"/>
              <w:rPr>
                <w:rFonts w:ascii="方正书宋_GBK" w:eastAsia="方正书宋_GBK"/>
              </w:rPr>
            </w:pPr>
            <w:r w:rsidRPr="00050E75">
              <w:rPr>
                <w:rFonts w:ascii="方正书宋_GBK" w:eastAsia="方正书宋_GBK" w:hint="eastAsia"/>
              </w:rPr>
              <w:t>物业服务面积</w:t>
            </w:r>
          </w:p>
        </w:tc>
        <w:tc>
          <w:tcPr>
            <w:tcW w:w="1276" w:type="dxa"/>
            <w:vAlign w:val="center"/>
          </w:tcPr>
          <w:p w:rsidR="007D4004" w:rsidRPr="00050E75" w:rsidRDefault="007D4004" w:rsidP="00881276">
            <w:pPr>
              <w:spacing w:line="300" w:lineRule="exact"/>
              <w:jc w:val="left"/>
              <w:rPr>
                <w:rFonts w:ascii="方正书宋_GBK" w:eastAsia="方正书宋_GBK"/>
              </w:rPr>
            </w:pPr>
            <w:r w:rsidRPr="00050E75">
              <w:rPr>
                <w:rFonts w:ascii="方正书宋_GBK" w:eastAsia="方正书宋_GBK"/>
              </w:rPr>
              <w:t>57947.3</w:t>
            </w:r>
            <w:r w:rsidRPr="00050E75">
              <w:rPr>
                <w:rFonts w:ascii="方正书宋_GBK" w:eastAsia="方正书宋_GBK" w:hint="eastAsia"/>
              </w:rPr>
              <w:t>平方米</w:t>
            </w:r>
          </w:p>
        </w:tc>
        <w:tc>
          <w:tcPr>
            <w:tcW w:w="1701" w:type="dxa"/>
            <w:vAlign w:val="center"/>
          </w:tcPr>
          <w:p w:rsidR="007D4004" w:rsidRPr="00050E75" w:rsidRDefault="007D4004" w:rsidP="00881276">
            <w:pPr>
              <w:spacing w:line="300" w:lineRule="exact"/>
              <w:jc w:val="left"/>
              <w:rPr>
                <w:rFonts w:ascii="方正书宋_GBK" w:eastAsia="方正书宋_GBK"/>
              </w:rPr>
            </w:pPr>
            <w:r w:rsidRPr="00050E75">
              <w:rPr>
                <w:rFonts w:ascii="方正书宋_GBK" w:eastAsia="方正书宋_GBK" w:hint="eastAsia"/>
              </w:rPr>
              <w:t>历史标准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设施设备损坏率</w:t>
            </w:r>
          </w:p>
        </w:tc>
        <w:tc>
          <w:tcPr>
            <w:tcW w:w="2891" w:type="dxa"/>
            <w:vAlign w:val="center"/>
          </w:tcPr>
          <w:p w:rsidR="007D4004" w:rsidRPr="00050E75" w:rsidRDefault="007D4004" w:rsidP="00881276">
            <w:pPr>
              <w:spacing w:line="300" w:lineRule="exact"/>
              <w:jc w:val="left"/>
              <w:rPr>
                <w:rFonts w:ascii="方正书宋_GBK" w:eastAsia="方正书宋_GBK"/>
              </w:rPr>
            </w:pPr>
            <w:r>
              <w:rPr>
                <w:rFonts w:ascii="方正书宋_GBK" w:eastAsia="方正书宋_GBK" w:hint="eastAsia"/>
              </w:rPr>
              <w:t>全年设施设备损坏情况</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发生事故次数</w:t>
            </w:r>
          </w:p>
        </w:tc>
        <w:tc>
          <w:tcPr>
            <w:tcW w:w="2891" w:type="dxa"/>
            <w:vAlign w:val="center"/>
          </w:tcPr>
          <w:p w:rsidR="007D4004" w:rsidRPr="00050E75" w:rsidRDefault="007D4004" w:rsidP="00881276">
            <w:pPr>
              <w:spacing w:line="300" w:lineRule="exact"/>
              <w:jc w:val="left"/>
              <w:rPr>
                <w:rFonts w:ascii="方正书宋_GBK" w:eastAsia="方正书宋_GBK"/>
              </w:rPr>
            </w:pPr>
            <w:r>
              <w:rPr>
                <w:rFonts w:ascii="方正书宋_GBK" w:eastAsia="方正书宋_GBK" w:hint="eastAsia"/>
              </w:rPr>
              <w:t>一年内发生的消防、安保事故情况</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次</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restart"/>
            <w:vAlign w:val="center"/>
          </w:tcPr>
          <w:p w:rsidR="007D4004" w:rsidRDefault="007D4004" w:rsidP="00881276">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政府各部门正常办公保障作用</w:t>
            </w:r>
          </w:p>
        </w:tc>
        <w:tc>
          <w:tcPr>
            <w:tcW w:w="2891" w:type="dxa"/>
            <w:vAlign w:val="center"/>
          </w:tcPr>
          <w:p w:rsidR="007D4004" w:rsidRPr="00050E75" w:rsidRDefault="007D4004" w:rsidP="00881276">
            <w:pPr>
              <w:spacing w:line="300" w:lineRule="exact"/>
              <w:jc w:val="left"/>
              <w:rPr>
                <w:rFonts w:ascii="方正书宋_GBK" w:eastAsia="方正书宋_GBK"/>
              </w:rPr>
            </w:pPr>
            <w:r>
              <w:rPr>
                <w:rFonts w:ascii="方正书宋_GBK" w:eastAsia="方正书宋_GBK" w:hint="eastAsia"/>
              </w:rPr>
              <w:t>通过物业服务，保障政府各部门正常办公秩序，日常办公正常进行</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通过物业服务，保障政府各部门正常办公秩序，日常办公正常进行</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Merge/>
            <w:vAlign w:val="center"/>
          </w:tcPr>
          <w:p w:rsidR="007D4004" w:rsidRDefault="007D4004" w:rsidP="00881276">
            <w:pPr>
              <w:spacing w:line="300" w:lineRule="exact"/>
              <w:jc w:val="center"/>
              <w:rPr>
                <w:rFonts w:ascii="方正书宋_GBK" w:eastAsia="方正书宋_GBK"/>
              </w:rPr>
            </w:pP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投诉率</w:t>
            </w:r>
          </w:p>
        </w:tc>
        <w:tc>
          <w:tcPr>
            <w:tcW w:w="2891" w:type="dxa"/>
            <w:vAlign w:val="center"/>
          </w:tcPr>
          <w:p w:rsidR="007D4004" w:rsidRPr="00050E75" w:rsidRDefault="007D4004" w:rsidP="00881276">
            <w:pPr>
              <w:spacing w:line="300" w:lineRule="exact"/>
              <w:jc w:val="left"/>
              <w:rPr>
                <w:rFonts w:ascii="方正书宋_GBK" w:eastAsia="方正书宋_GBK"/>
              </w:rPr>
            </w:pPr>
            <w:r>
              <w:rPr>
                <w:rFonts w:ascii="方正书宋_GBK" w:eastAsia="方正书宋_GBK" w:hint="eastAsia"/>
              </w:rPr>
              <w:t>因物业服务不周收到的投诉次数</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次</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r w:rsidR="007D4004" w:rsidTr="00881276">
        <w:tblPrEx>
          <w:tblCellMar>
            <w:top w:w="0" w:type="dxa"/>
            <w:bottom w:w="0" w:type="dxa"/>
          </w:tblCellMar>
        </w:tblPrEx>
        <w:trPr>
          <w:cantSplit/>
          <w:trHeight w:val="369"/>
          <w:jc w:val="center"/>
        </w:trPr>
        <w:tc>
          <w:tcPr>
            <w:tcW w:w="1134" w:type="dxa"/>
            <w:vAlign w:val="center"/>
          </w:tcPr>
          <w:p w:rsidR="007D4004" w:rsidRDefault="007D4004" w:rsidP="0088127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部门满意度（</w:t>
            </w:r>
            <w:r>
              <w:rPr>
                <w:rFonts w:ascii="方正书宋_GBK" w:eastAsia="方正书宋_GBK"/>
              </w:rPr>
              <w:t>%</w:t>
            </w:r>
            <w:r>
              <w:rPr>
                <w:rFonts w:ascii="方正书宋_GBK" w:eastAsia="方正书宋_GBK" w:hint="eastAsia"/>
              </w:rPr>
              <w:t>）</w:t>
            </w:r>
          </w:p>
        </w:tc>
        <w:tc>
          <w:tcPr>
            <w:tcW w:w="2891" w:type="dxa"/>
            <w:vAlign w:val="center"/>
          </w:tcPr>
          <w:p w:rsidR="007D4004" w:rsidRPr="00050E75" w:rsidRDefault="007D4004" w:rsidP="00881276">
            <w:pPr>
              <w:spacing w:line="300" w:lineRule="exact"/>
              <w:jc w:val="left"/>
              <w:rPr>
                <w:rFonts w:ascii="方正书宋_GBK" w:eastAsia="方正书宋_GBK"/>
              </w:rPr>
            </w:pPr>
            <w:r>
              <w:rPr>
                <w:rFonts w:ascii="方正书宋_GBK" w:eastAsia="方正书宋_GBK" w:hint="eastAsia"/>
              </w:rPr>
              <w:t>在大楼办公的各政府部门对物业服务满意度调查</w:t>
            </w:r>
          </w:p>
        </w:tc>
        <w:tc>
          <w:tcPr>
            <w:tcW w:w="1276"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7D4004" w:rsidRDefault="007D4004" w:rsidP="00881276">
            <w:pPr>
              <w:spacing w:line="300" w:lineRule="exact"/>
              <w:jc w:val="left"/>
              <w:rPr>
                <w:rFonts w:ascii="方正书宋_GBK" w:eastAsia="方正书宋_GBK"/>
              </w:rPr>
            </w:pPr>
            <w:r>
              <w:rPr>
                <w:rFonts w:ascii="方正书宋_GBK" w:eastAsia="方正书宋_GBK" w:hint="eastAsia"/>
              </w:rPr>
              <w:t>计划标准</w:t>
            </w:r>
          </w:p>
        </w:tc>
      </w:tr>
    </w:tbl>
    <w:p w:rsidR="007D4004" w:rsidRDefault="007D4004" w:rsidP="00881276">
      <w:pPr>
        <w:spacing w:line="300" w:lineRule="exact"/>
        <w:ind w:firstLineChars="200" w:firstLine="420"/>
        <w:jc w:val="left"/>
        <w:sectPr w:rsidR="007D4004" w:rsidSect="00881276">
          <w:pgSz w:w="11907" w:h="16839"/>
          <w:pgMar w:top="1984" w:right="1304" w:bottom="1134" w:left="1304" w:header="851" w:footer="992" w:gutter="0"/>
          <w:cols w:space="425"/>
          <w:docGrid w:type="lines" w:linePitch="312"/>
        </w:sectPr>
      </w:pPr>
    </w:p>
    <w:p w:rsidR="007D4004" w:rsidRDefault="007D4004">
      <w:pPr>
        <w:ind w:firstLineChars="200" w:firstLine="640"/>
        <w:rPr>
          <w:rFonts w:ascii="黑体" w:eastAsia="黑体" w:hAnsi="黑体"/>
          <w:sz w:val="32"/>
          <w:szCs w:val="32"/>
        </w:rPr>
      </w:pPr>
      <w:r>
        <w:rPr>
          <w:rFonts w:ascii="黑体" w:eastAsia="黑体" w:hAnsi="黑体" w:hint="eastAsia"/>
          <w:sz w:val="32"/>
          <w:szCs w:val="32"/>
        </w:rPr>
        <w:t>六、政府采购预算情况</w:t>
      </w:r>
    </w:p>
    <w:p w:rsidR="007D4004" w:rsidRPr="0084745B" w:rsidRDefault="007D4004">
      <w:pPr>
        <w:ind w:firstLineChars="200" w:firstLine="640"/>
        <w:rPr>
          <w:rFonts w:ascii="仿宋_GB2312" w:eastAsia="仿宋_GB2312" w:hAnsi="黑体"/>
          <w:sz w:val="32"/>
          <w:szCs w:val="32"/>
        </w:rPr>
      </w:pPr>
      <w:bookmarkStart w:id="8" w:name="_Toc471398468"/>
      <w:r w:rsidRPr="0084745B">
        <w:rPr>
          <w:rFonts w:ascii="仿宋_GB2312" w:eastAsia="仿宋_GB2312" w:hAnsi="黑体"/>
          <w:sz w:val="32"/>
          <w:szCs w:val="32"/>
        </w:rPr>
        <w:t>2020</w:t>
      </w:r>
      <w:r w:rsidRPr="0084745B">
        <w:rPr>
          <w:rFonts w:ascii="仿宋_GB2312" w:eastAsia="仿宋_GB2312" w:hAnsi="黑体" w:hint="eastAsia"/>
          <w:sz w:val="32"/>
          <w:szCs w:val="32"/>
        </w:rPr>
        <w:t>年，我部门安排政府采购预算</w:t>
      </w:r>
      <w:r w:rsidRPr="0084745B">
        <w:rPr>
          <w:rFonts w:ascii="仿宋_GB2312" w:eastAsia="仿宋_GB2312" w:hAnsi="黑体"/>
          <w:sz w:val="32"/>
          <w:szCs w:val="32"/>
        </w:rPr>
        <w:t>448.03</w:t>
      </w:r>
      <w:r w:rsidRPr="0084745B">
        <w:rPr>
          <w:rFonts w:ascii="仿宋_GB2312" w:eastAsia="仿宋_GB2312" w:hAnsi="黑体" w:hint="eastAsia"/>
          <w:sz w:val="32"/>
          <w:szCs w:val="32"/>
        </w:rPr>
        <w:t>万元。具体内容见下表。</w:t>
      </w:r>
    </w:p>
    <w:p w:rsidR="007D4004" w:rsidRDefault="007D4004">
      <w:pPr>
        <w:jc w:val="center"/>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部门政府采购预算</w:t>
      </w:r>
      <w:bookmarkEnd w:id="8"/>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134"/>
        <w:gridCol w:w="1531"/>
        <w:gridCol w:w="1531"/>
        <w:gridCol w:w="709"/>
        <w:gridCol w:w="907"/>
        <w:gridCol w:w="907"/>
        <w:gridCol w:w="1134"/>
        <w:gridCol w:w="1134"/>
        <w:gridCol w:w="1134"/>
        <w:gridCol w:w="1134"/>
        <w:gridCol w:w="1134"/>
        <w:gridCol w:w="1134"/>
      </w:tblGrid>
      <w:tr w:rsidR="007D4004" w:rsidTr="0049135D">
        <w:tblPrEx>
          <w:tblCellMar>
            <w:top w:w="0" w:type="dxa"/>
            <w:bottom w:w="0" w:type="dxa"/>
          </w:tblCellMar>
        </w:tblPrEx>
        <w:trPr>
          <w:cantSplit/>
          <w:tblHeader/>
          <w:jc w:val="center"/>
        </w:trPr>
        <w:tc>
          <w:tcPr>
            <w:tcW w:w="8703" w:type="dxa"/>
            <w:gridSpan w:val="7"/>
            <w:tcBorders>
              <w:top w:val="single" w:sz="6" w:space="0" w:color="FFFFFF"/>
              <w:left w:val="single" w:sz="6" w:space="0" w:color="FFFFFF"/>
              <w:right w:val="single" w:sz="6" w:space="0" w:color="FFFFFF"/>
            </w:tcBorders>
            <w:vAlign w:val="center"/>
          </w:tcPr>
          <w:p w:rsidR="007D4004" w:rsidRPr="00523E6E" w:rsidRDefault="007D4004" w:rsidP="004F3B57">
            <w:pPr>
              <w:spacing w:line="300" w:lineRule="exact"/>
              <w:jc w:val="left"/>
              <w:rPr>
                <w:rFonts w:ascii="方正小标宋_GBK" w:eastAsia="方正小标宋_GBK"/>
                <w:sz w:val="24"/>
              </w:rPr>
            </w:pPr>
            <w:r>
              <w:rPr>
                <w:rFonts w:ascii="方正小标宋_GBK" w:eastAsia="方正小标宋_GBK"/>
                <w:sz w:val="24"/>
              </w:rPr>
              <w:t>103</w:t>
            </w:r>
            <w:r>
              <w:rPr>
                <w:rFonts w:ascii="方正小标宋_GBK" w:eastAsia="方正小标宋_GBK" w:hint="eastAsia"/>
                <w:sz w:val="24"/>
              </w:rPr>
              <w:t>霸州市人民政府办公室</w:t>
            </w:r>
          </w:p>
        </w:tc>
        <w:tc>
          <w:tcPr>
            <w:tcW w:w="6804" w:type="dxa"/>
            <w:gridSpan w:val="6"/>
            <w:tcBorders>
              <w:top w:val="single" w:sz="6" w:space="0" w:color="FFFFFF"/>
              <w:left w:val="single" w:sz="6" w:space="0" w:color="FFFFFF"/>
              <w:right w:val="single" w:sz="6" w:space="0" w:color="FFFFFF"/>
            </w:tcBorders>
            <w:vAlign w:val="center"/>
          </w:tcPr>
          <w:p w:rsidR="007D4004" w:rsidRPr="00523E6E" w:rsidRDefault="007D4004" w:rsidP="004F3B57">
            <w:pPr>
              <w:spacing w:line="300" w:lineRule="exact"/>
              <w:jc w:val="right"/>
              <w:rPr>
                <w:rFonts w:ascii="方正书宋_GBK" w:eastAsia="方正书宋_GBK"/>
                <w:sz w:val="24"/>
              </w:rPr>
            </w:pPr>
            <w:r>
              <w:rPr>
                <w:rFonts w:ascii="方正书宋_GBK" w:eastAsia="方正书宋_GBK" w:hint="eastAsia"/>
                <w:sz w:val="24"/>
              </w:rPr>
              <w:t>单位：万元</w:t>
            </w:r>
          </w:p>
        </w:tc>
      </w:tr>
      <w:tr w:rsidR="007D4004" w:rsidTr="0049135D">
        <w:tblPrEx>
          <w:tblCellMar>
            <w:top w:w="0" w:type="dxa"/>
            <w:bottom w:w="0" w:type="dxa"/>
          </w:tblCellMar>
        </w:tblPrEx>
        <w:trPr>
          <w:cantSplit/>
          <w:tblHeader/>
          <w:jc w:val="center"/>
        </w:trPr>
        <w:tc>
          <w:tcPr>
            <w:tcW w:w="3118" w:type="dxa"/>
            <w:gridSpan w:val="2"/>
            <w:vAlign w:val="center"/>
          </w:tcPr>
          <w:p w:rsidR="007D4004" w:rsidRPr="00523E6E" w:rsidRDefault="007D4004" w:rsidP="004F3B57">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vAlign w:val="center"/>
          </w:tcPr>
          <w:p w:rsidR="007D4004" w:rsidRPr="00523E6E" w:rsidRDefault="007D4004" w:rsidP="004F3B57">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vAlign w:val="center"/>
          </w:tcPr>
          <w:p w:rsidR="007D4004" w:rsidRPr="00523E6E" w:rsidRDefault="007D4004" w:rsidP="004F3B57">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vAlign w:val="center"/>
          </w:tcPr>
          <w:p w:rsidR="007D4004" w:rsidRPr="00523E6E" w:rsidRDefault="007D4004" w:rsidP="004F3B57">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w:t>
            </w:r>
            <w:r>
              <w:rPr>
                <w:rFonts w:ascii="方正书宋_GBK" w:eastAsia="方正书宋_GBK" w:hint="eastAsia"/>
                <w:b/>
              </w:rPr>
              <w:t>单位</w:t>
            </w:r>
          </w:p>
        </w:tc>
        <w:tc>
          <w:tcPr>
            <w:tcW w:w="907" w:type="dxa"/>
            <w:vMerge w:val="restart"/>
            <w:vAlign w:val="center"/>
          </w:tcPr>
          <w:p w:rsidR="007D4004" w:rsidRPr="00523E6E" w:rsidRDefault="007D4004" w:rsidP="004F3B57">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vAlign w:val="center"/>
          </w:tcPr>
          <w:p w:rsidR="007D4004" w:rsidRPr="00523E6E" w:rsidRDefault="007D4004" w:rsidP="004F3B57">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vAlign w:val="center"/>
          </w:tcPr>
          <w:p w:rsidR="007D4004" w:rsidRPr="00523E6E" w:rsidRDefault="007D4004" w:rsidP="004F3B57">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7D4004" w:rsidTr="0049135D">
        <w:tblPrEx>
          <w:tblCellMar>
            <w:top w:w="0" w:type="dxa"/>
            <w:bottom w:w="0" w:type="dxa"/>
          </w:tblCellMar>
        </w:tblPrEx>
        <w:trPr>
          <w:cantSplit/>
          <w:tblHeader/>
          <w:jc w:val="center"/>
        </w:trPr>
        <w:tc>
          <w:tcPr>
            <w:tcW w:w="1984" w:type="dxa"/>
            <w:vAlign w:val="center"/>
          </w:tcPr>
          <w:p w:rsidR="007D4004" w:rsidRPr="00523E6E" w:rsidRDefault="007D4004" w:rsidP="004F3B57">
            <w:pPr>
              <w:spacing w:line="300" w:lineRule="exact"/>
              <w:jc w:val="center"/>
              <w:rPr>
                <w:rFonts w:ascii="方正书宋_GBK" w:eastAsia="方正书宋_GBK"/>
                <w:b/>
              </w:rPr>
            </w:pPr>
            <w:r>
              <w:rPr>
                <w:rFonts w:ascii="方正书宋_GBK" w:eastAsia="方正书宋_GBK" w:hint="eastAsia"/>
                <w:b/>
              </w:rPr>
              <w:t>项目名称</w:t>
            </w:r>
          </w:p>
        </w:tc>
        <w:tc>
          <w:tcPr>
            <w:tcW w:w="1134" w:type="dxa"/>
            <w:vAlign w:val="center"/>
          </w:tcPr>
          <w:p w:rsidR="007D4004" w:rsidRPr="00523E6E" w:rsidRDefault="007D4004" w:rsidP="004F3B57">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vAlign w:val="center"/>
          </w:tcPr>
          <w:p w:rsidR="007D4004" w:rsidRDefault="007D4004" w:rsidP="004F3B57">
            <w:pPr>
              <w:spacing w:line="300" w:lineRule="exact"/>
              <w:jc w:val="left"/>
              <w:outlineLvl w:val="0"/>
              <w:rPr>
                <w:rFonts w:eastAsia="方正仿宋_GBK"/>
                <w:sz w:val="28"/>
              </w:rPr>
            </w:pPr>
          </w:p>
        </w:tc>
        <w:tc>
          <w:tcPr>
            <w:tcW w:w="1531" w:type="dxa"/>
            <w:vMerge/>
            <w:vAlign w:val="center"/>
          </w:tcPr>
          <w:p w:rsidR="007D4004" w:rsidRDefault="007D4004" w:rsidP="004F3B57">
            <w:pPr>
              <w:spacing w:line="300" w:lineRule="exact"/>
              <w:jc w:val="left"/>
              <w:outlineLvl w:val="0"/>
              <w:rPr>
                <w:rFonts w:eastAsia="方正仿宋_GBK"/>
                <w:sz w:val="28"/>
              </w:rPr>
            </w:pPr>
          </w:p>
        </w:tc>
        <w:tc>
          <w:tcPr>
            <w:tcW w:w="709" w:type="dxa"/>
            <w:vMerge/>
            <w:vAlign w:val="center"/>
          </w:tcPr>
          <w:p w:rsidR="007D4004" w:rsidRDefault="007D4004" w:rsidP="004F3B57">
            <w:pPr>
              <w:spacing w:line="300" w:lineRule="exact"/>
              <w:jc w:val="left"/>
              <w:outlineLvl w:val="0"/>
              <w:rPr>
                <w:rFonts w:eastAsia="方正仿宋_GBK"/>
                <w:sz w:val="28"/>
              </w:rPr>
            </w:pPr>
          </w:p>
        </w:tc>
        <w:tc>
          <w:tcPr>
            <w:tcW w:w="907" w:type="dxa"/>
            <w:vMerge/>
            <w:vAlign w:val="center"/>
          </w:tcPr>
          <w:p w:rsidR="007D4004" w:rsidRDefault="007D4004" w:rsidP="004F3B57">
            <w:pPr>
              <w:spacing w:line="300" w:lineRule="exact"/>
              <w:jc w:val="left"/>
              <w:outlineLvl w:val="0"/>
              <w:rPr>
                <w:rFonts w:eastAsia="方正仿宋_GBK"/>
                <w:sz w:val="28"/>
              </w:rPr>
            </w:pPr>
          </w:p>
        </w:tc>
        <w:tc>
          <w:tcPr>
            <w:tcW w:w="907" w:type="dxa"/>
            <w:vMerge/>
            <w:vAlign w:val="center"/>
          </w:tcPr>
          <w:p w:rsidR="007D4004" w:rsidRDefault="007D4004" w:rsidP="004F3B57">
            <w:pPr>
              <w:spacing w:line="300" w:lineRule="exact"/>
              <w:jc w:val="left"/>
              <w:outlineLvl w:val="0"/>
              <w:rPr>
                <w:rFonts w:eastAsia="方正仿宋_GBK"/>
                <w:sz w:val="28"/>
              </w:rPr>
            </w:pPr>
          </w:p>
        </w:tc>
        <w:tc>
          <w:tcPr>
            <w:tcW w:w="1134" w:type="dxa"/>
            <w:vAlign w:val="center"/>
          </w:tcPr>
          <w:p w:rsidR="007D4004" w:rsidRPr="00523E6E" w:rsidRDefault="007D4004" w:rsidP="004F3B57">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7D4004" w:rsidRPr="00523E6E" w:rsidRDefault="007D4004" w:rsidP="004F3B57">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vAlign w:val="center"/>
          </w:tcPr>
          <w:p w:rsidR="007D4004" w:rsidRPr="00523E6E" w:rsidRDefault="007D4004" w:rsidP="004F3B57">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vAlign w:val="center"/>
          </w:tcPr>
          <w:p w:rsidR="007D4004" w:rsidRPr="00523E6E" w:rsidRDefault="007D4004" w:rsidP="004F3B57">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vAlign w:val="center"/>
          </w:tcPr>
          <w:p w:rsidR="007D4004" w:rsidRPr="00523E6E" w:rsidRDefault="007D4004" w:rsidP="004F3B57">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vAlign w:val="center"/>
          </w:tcPr>
          <w:p w:rsidR="007D4004" w:rsidRPr="00523E6E" w:rsidRDefault="007D4004" w:rsidP="004F3B57">
            <w:pPr>
              <w:spacing w:line="300" w:lineRule="exact"/>
              <w:jc w:val="center"/>
              <w:rPr>
                <w:rFonts w:ascii="方正书宋_GBK" w:eastAsia="方正书宋_GBK"/>
                <w:b/>
              </w:rPr>
            </w:pPr>
            <w:r>
              <w:rPr>
                <w:rFonts w:ascii="方正书宋_GBK" w:eastAsia="方正书宋_GBK" w:hint="eastAsia"/>
                <w:b/>
              </w:rPr>
              <w:t>其他来源收入</w:t>
            </w:r>
          </w:p>
        </w:tc>
      </w:tr>
      <w:tr w:rsidR="007D4004" w:rsidTr="0049135D">
        <w:tblPrEx>
          <w:tblCellMar>
            <w:top w:w="0" w:type="dxa"/>
            <w:bottom w:w="0" w:type="dxa"/>
          </w:tblCellMar>
        </w:tblPrEx>
        <w:trPr>
          <w:cantSplit/>
          <w:jc w:val="center"/>
        </w:trPr>
        <w:tc>
          <w:tcPr>
            <w:tcW w:w="1984" w:type="dxa"/>
            <w:vAlign w:val="center"/>
          </w:tcPr>
          <w:p w:rsidR="007D4004" w:rsidRPr="00523E6E" w:rsidRDefault="007D4004" w:rsidP="004F3B57">
            <w:pPr>
              <w:spacing w:line="300" w:lineRule="exact"/>
              <w:jc w:val="center"/>
              <w:rPr>
                <w:rFonts w:ascii="方正书宋_GBK" w:eastAsia="方正书宋_GBK"/>
                <w:b/>
              </w:rPr>
            </w:pPr>
            <w:r w:rsidRPr="00523E6E">
              <w:rPr>
                <w:rFonts w:ascii="方正书宋_GBK" w:eastAsia="方正书宋_GBK" w:hint="eastAsia"/>
                <w:b/>
              </w:rPr>
              <w:t>合　计</w:t>
            </w:r>
          </w:p>
        </w:tc>
        <w:tc>
          <w:tcPr>
            <w:tcW w:w="1134" w:type="dxa"/>
            <w:vAlign w:val="center"/>
          </w:tcPr>
          <w:p w:rsidR="007D4004" w:rsidRPr="00523E6E" w:rsidRDefault="007D4004" w:rsidP="004F3B57">
            <w:pPr>
              <w:spacing w:line="300" w:lineRule="exact"/>
              <w:jc w:val="right"/>
              <w:rPr>
                <w:rFonts w:ascii="方正书宋_GBK" w:eastAsia="方正书宋_GBK"/>
                <w:b/>
              </w:rPr>
            </w:pPr>
          </w:p>
        </w:tc>
        <w:tc>
          <w:tcPr>
            <w:tcW w:w="1531" w:type="dxa"/>
            <w:vAlign w:val="center"/>
          </w:tcPr>
          <w:p w:rsidR="007D4004" w:rsidRPr="00523E6E" w:rsidRDefault="007D4004" w:rsidP="004F3B57">
            <w:pPr>
              <w:spacing w:line="300" w:lineRule="exact"/>
              <w:jc w:val="left"/>
              <w:rPr>
                <w:rFonts w:ascii="方正书宋_GBK" w:eastAsia="方正书宋_GBK"/>
                <w:b/>
              </w:rPr>
            </w:pPr>
          </w:p>
        </w:tc>
        <w:tc>
          <w:tcPr>
            <w:tcW w:w="1531" w:type="dxa"/>
            <w:vAlign w:val="center"/>
          </w:tcPr>
          <w:p w:rsidR="007D4004" w:rsidRPr="00523E6E" w:rsidRDefault="007D4004" w:rsidP="004F3B57">
            <w:pPr>
              <w:spacing w:line="300" w:lineRule="exact"/>
              <w:jc w:val="left"/>
              <w:rPr>
                <w:rFonts w:ascii="方正书宋_GBK" w:eastAsia="方正书宋_GBK"/>
                <w:b/>
              </w:rPr>
            </w:pPr>
          </w:p>
        </w:tc>
        <w:tc>
          <w:tcPr>
            <w:tcW w:w="709" w:type="dxa"/>
            <w:vAlign w:val="center"/>
          </w:tcPr>
          <w:p w:rsidR="007D4004" w:rsidRPr="00523E6E" w:rsidRDefault="007D4004" w:rsidP="004F3B57">
            <w:pPr>
              <w:spacing w:line="300" w:lineRule="exact"/>
              <w:jc w:val="center"/>
              <w:rPr>
                <w:rFonts w:ascii="方正书宋_GBK" w:eastAsia="方正书宋_GBK"/>
                <w:b/>
              </w:rPr>
            </w:pPr>
          </w:p>
        </w:tc>
        <w:tc>
          <w:tcPr>
            <w:tcW w:w="907" w:type="dxa"/>
            <w:vAlign w:val="center"/>
          </w:tcPr>
          <w:p w:rsidR="007D4004" w:rsidRPr="00523E6E" w:rsidRDefault="007D4004" w:rsidP="004F3B57">
            <w:pPr>
              <w:spacing w:line="300" w:lineRule="exact"/>
              <w:jc w:val="right"/>
              <w:rPr>
                <w:rFonts w:ascii="方正书宋_GBK" w:eastAsia="方正书宋_GBK"/>
                <w:b/>
              </w:rPr>
            </w:pPr>
          </w:p>
        </w:tc>
        <w:tc>
          <w:tcPr>
            <w:tcW w:w="907" w:type="dxa"/>
            <w:vAlign w:val="center"/>
          </w:tcPr>
          <w:p w:rsidR="007D4004" w:rsidRPr="00523E6E" w:rsidRDefault="007D4004" w:rsidP="004F3B57">
            <w:pPr>
              <w:spacing w:line="300" w:lineRule="exact"/>
              <w:jc w:val="right"/>
              <w:rPr>
                <w:rFonts w:ascii="方正书宋_GBK" w:eastAsia="方正书宋_GBK"/>
                <w:b/>
              </w:rPr>
            </w:pPr>
          </w:p>
        </w:tc>
        <w:tc>
          <w:tcPr>
            <w:tcW w:w="1134" w:type="dxa"/>
            <w:vAlign w:val="center"/>
          </w:tcPr>
          <w:p w:rsidR="007D4004" w:rsidRPr="00523E6E" w:rsidRDefault="007D4004" w:rsidP="004F3B57">
            <w:pPr>
              <w:spacing w:line="300" w:lineRule="exact"/>
              <w:jc w:val="right"/>
              <w:rPr>
                <w:rFonts w:ascii="方正书宋_GBK" w:eastAsia="方正书宋_GBK"/>
                <w:b/>
              </w:rPr>
            </w:pPr>
            <w:r w:rsidRPr="00523E6E">
              <w:rPr>
                <w:rFonts w:ascii="方正书宋_GBK" w:eastAsia="方正书宋_GBK"/>
                <w:b/>
              </w:rPr>
              <w:t>448.03</w:t>
            </w:r>
          </w:p>
        </w:tc>
        <w:tc>
          <w:tcPr>
            <w:tcW w:w="1134" w:type="dxa"/>
            <w:vAlign w:val="center"/>
          </w:tcPr>
          <w:p w:rsidR="007D4004" w:rsidRPr="00523E6E" w:rsidRDefault="007D4004" w:rsidP="004F3B57">
            <w:pPr>
              <w:spacing w:line="300" w:lineRule="exact"/>
              <w:jc w:val="right"/>
              <w:rPr>
                <w:rFonts w:ascii="方正书宋_GBK" w:eastAsia="方正书宋_GBK"/>
                <w:b/>
              </w:rPr>
            </w:pPr>
            <w:r w:rsidRPr="00523E6E">
              <w:rPr>
                <w:rFonts w:ascii="方正书宋_GBK" w:eastAsia="方正书宋_GBK"/>
                <w:b/>
              </w:rPr>
              <w:t>448.03</w:t>
            </w:r>
          </w:p>
        </w:tc>
        <w:tc>
          <w:tcPr>
            <w:tcW w:w="1134" w:type="dxa"/>
            <w:vAlign w:val="center"/>
          </w:tcPr>
          <w:p w:rsidR="007D4004" w:rsidRPr="00523E6E" w:rsidRDefault="007D4004" w:rsidP="004F3B57">
            <w:pPr>
              <w:spacing w:line="300" w:lineRule="exact"/>
              <w:jc w:val="right"/>
              <w:rPr>
                <w:rFonts w:ascii="方正书宋_GBK" w:eastAsia="方正书宋_GBK"/>
                <w:b/>
              </w:rPr>
            </w:pPr>
          </w:p>
        </w:tc>
        <w:tc>
          <w:tcPr>
            <w:tcW w:w="1134" w:type="dxa"/>
            <w:vAlign w:val="center"/>
          </w:tcPr>
          <w:p w:rsidR="007D4004" w:rsidRPr="00523E6E" w:rsidRDefault="007D4004" w:rsidP="004F3B57">
            <w:pPr>
              <w:spacing w:line="300" w:lineRule="exact"/>
              <w:jc w:val="right"/>
              <w:rPr>
                <w:rFonts w:ascii="方正书宋_GBK" w:eastAsia="方正书宋_GBK"/>
                <w:b/>
              </w:rPr>
            </w:pPr>
          </w:p>
        </w:tc>
        <w:tc>
          <w:tcPr>
            <w:tcW w:w="1134" w:type="dxa"/>
            <w:vAlign w:val="center"/>
          </w:tcPr>
          <w:p w:rsidR="007D4004" w:rsidRPr="00523E6E" w:rsidRDefault="007D4004" w:rsidP="004F3B57">
            <w:pPr>
              <w:spacing w:line="300" w:lineRule="exact"/>
              <w:jc w:val="right"/>
              <w:rPr>
                <w:rFonts w:ascii="方正书宋_GBK" w:eastAsia="方正书宋_GBK"/>
                <w:b/>
              </w:rPr>
            </w:pPr>
          </w:p>
        </w:tc>
        <w:tc>
          <w:tcPr>
            <w:tcW w:w="1134" w:type="dxa"/>
            <w:vAlign w:val="center"/>
          </w:tcPr>
          <w:p w:rsidR="007D4004" w:rsidRPr="00523E6E" w:rsidRDefault="007D4004" w:rsidP="004F3B57">
            <w:pPr>
              <w:spacing w:line="300" w:lineRule="exact"/>
              <w:jc w:val="right"/>
              <w:rPr>
                <w:rFonts w:ascii="方正书宋_GBK" w:eastAsia="方正书宋_GBK"/>
                <w:b/>
              </w:rPr>
            </w:pPr>
          </w:p>
        </w:tc>
      </w:tr>
      <w:tr w:rsidR="007D4004" w:rsidTr="0049135D">
        <w:tblPrEx>
          <w:tblCellMar>
            <w:top w:w="0" w:type="dxa"/>
            <w:bottom w:w="0" w:type="dxa"/>
          </w:tblCellMar>
        </w:tblPrEx>
        <w:trPr>
          <w:cantSplit/>
          <w:jc w:val="center"/>
        </w:trPr>
        <w:tc>
          <w:tcPr>
            <w:tcW w:w="1984" w:type="dxa"/>
            <w:vAlign w:val="center"/>
          </w:tcPr>
          <w:p w:rsidR="007D4004" w:rsidRPr="00523E6E" w:rsidRDefault="007D4004" w:rsidP="004F3B57">
            <w:pPr>
              <w:spacing w:line="300" w:lineRule="exact"/>
              <w:jc w:val="center"/>
              <w:rPr>
                <w:rFonts w:ascii="方正书宋_GBK" w:eastAsia="方正书宋_GBK"/>
                <w:b/>
              </w:rPr>
            </w:pPr>
            <w:r w:rsidRPr="00523E6E">
              <w:rPr>
                <w:rFonts w:ascii="方正书宋_GBK" w:eastAsia="方正书宋_GBK" w:hint="eastAsia"/>
                <w:b/>
              </w:rPr>
              <w:t>霸州市人民政府办公室小计</w:t>
            </w:r>
          </w:p>
        </w:tc>
        <w:tc>
          <w:tcPr>
            <w:tcW w:w="1134" w:type="dxa"/>
            <w:vAlign w:val="center"/>
          </w:tcPr>
          <w:p w:rsidR="007D4004" w:rsidRPr="00523E6E" w:rsidRDefault="007D4004" w:rsidP="004F3B57">
            <w:pPr>
              <w:spacing w:line="300" w:lineRule="exact"/>
              <w:jc w:val="right"/>
              <w:rPr>
                <w:rFonts w:ascii="方正书宋_GBK" w:eastAsia="方正书宋_GBK"/>
                <w:b/>
              </w:rPr>
            </w:pPr>
          </w:p>
        </w:tc>
        <w:tc>
          <w:tcPr>
            <w:tcW w:w="1531" w:type="dxa"/>
            <w:vAlign w:val="center"/>
          </w:tcPr>
          <w:p w:rsidR="007D4004" w:rsidRPr="00523E6E" w:rsidRDefault="007D4004" w:rsidP="004F3B57">
            <w:pPr>
              <w:spacing w:line="300" w:lineRule="exact"/>
              <w:jc w:val="left"/>
              <w:rPr>
                <w:rFonts w:ascii="方正书宋_GBK" w:eastAsia="方正书宋_GBK"/>
                <w:b/>
              </w:rPr>
            </w:pPr>
          </w:p>
        </w:tc>
        <w:tc>
          <w:tcPr>
            <w:tcW w:w="1531" w:type="dxa"/>
            <w:vAlign w:val="center"/>
          </w:tcPr>
          <w:p w:rsidR="007D4004" w:rsidRPr="00523E6E" w:rsidRDefault="007D4004" w:rsidP="004F3B57">
            <w:pPr>
              <w:spacing w:line="300" w:lineRule="exact"/>
              <w:jc w:val="left"/>
              <w:rPr>
                <w:rFonts w:ascii="方正书宋_GBK" w:eastAsia="方正书宋_GBK"/>
                <w:b/>
              </w:rPr>
            </w:pPr>
          </w:p>
        </w:tc>
        <w:tc>
          <w:tcPr>
            <w:tcW w:w="709" w:type="dxa"/>
            <w:vAlign w:val="center"/>
          </w:tcPr>
          <w:p w:rsidR="007D4004" w:rsidRPr="00523E6E" w:rsidRDefault="007D4004" w:rsidP="004F3B57">
            <w:pPr>
              <w:spacing w:line="300" w:lineRule="exact"/>
              <w:jc w:val="center"/>
              <w:rPr>
                <w:rFonts w:ascii="方正书宋_GBK" w:eastAsia="方正书宋_GBK"/>
                <w:b/>
              </w:rPr>
            </w:pPr>
          </w:p>
        </w:tc>
        <w:tc>
          <w:tcPr>
            <w:tcW w:w="907" w:type="dxa"/>
            <w:vAlign w:val="center"/>
          </w:tcPr>
          <w:p w:rsidR="007D4004" w:rsidRPr="00523E6E" w:rsidRDefault="007D4004" w:rsidP="004F3B57">
            <w:pPr>
              <w:spacing w:line="300" w:lineRule="exact"/>
              <w:jc w:val="right"/>
              <w:rPr>
                <w:rFonts w:ascii="方正书宋_GBK" w:eastAsia="方正书宋_GBK"/>
                <w:b/>
              </w:rPr>
            </w:pPr>
          </w:p>
        </w:tc>
        <w:tc>
          <w:tcPr>
            <w:tcW w:w="907" w:type="dxa"/>
            <w:vAlign w:val="center"/>
          </w:tcPr>
          <w:p w:rsidR="007D4004" w:rsidRPr="00523E6E" w:rsidRDefault="007D4004" w:rsidP="004F3B57">
            <w:pPr>
              <w:spacing w:line="300" w:lineRule="exact"/>
              <w:jc w:val="right"/>
              <w:rPr>
                <w:rFonts w:ascii="方正书宋_GBK" w:eastAsia="方正书宋_GBK"/>
                <w:b/>
              </w:rPr>
            </w:pPr>
          </w:p>
        </w:tc>
        <w:tc>
          <w:tcPr>
            <w:tcW w:w="1134" w:type="dxa"/>
            <w:vAlign w:val="center"/>
          </w:tcPr>
          <w:p w:rsidR="007D4004" w:rsidRPr="00523E6E" w:rsidRDefault="007D4004" w:rsidP="004F3B57">
            <w:pPr>
              <w:spacing w:line="300" w:lineRule="exact"/>
              <w:jc w:val="right"/>
              <w:rPr>
                <w:rFonts w:ascii="方正书宋_GBK" w:eastAsia="方正书宋_GBK"/>
                <w:b/>
              </w:rPr>
            </w:pPr>
            <w:r w:rsidRPr="00523E6E">
              <w:rPr>
                <w:rFonts w:ascii="方正书宋_GBK" w:eastAsia="方正书宋_GBK"/>
                <w:b/>
              </w:rPr>
              <w:t>84.20</w:t>
            </w:r>
          </w:p>
        </w:tc>
        <w:tc>
          <w:tcPr>
            <w:tcW w:w="1134" w:type="dxa"/>
            <w:vAlign w:val="center"/>
          </w:tcPr>
          <w:p w:rsidR="007D4004" w:rsidRPr="00523E6E" w:rsidRDefault="007D4004" w:rsidP="004F3B57">
            <w:pPr>
              <w:spacing w:line="300" w:lineRule="exact"/>
              <w:jc w:val="right"/>
              <w:rPr>
                <w:rFonts w:ascii="方正书宋_GBK" w:eastAsia="方正书宋_GBK"/>
                <w:b/>
              </w:rPr>
            </w:pPr>
            <w:r w:rsidRPr="00523E6E">
              <w:rPr>
                <w:rFonts w:ascii="方正书宋_GBK" w:eastAsia="方正书宋_GBK"/>
                <w:b/>
              </w:rPr>
              <w:t>84.20</w:t>
            </w:r>
          </w:p>
        </w:tc>
        <w:tc>
          <w:tcPr>
            <w:tcW w:w="1134" w:type="dxa"/>
            <w:vAlign w:val="center"/>
          </w:tcPr>
          <w:p w:rsidR="007D4004" w:rsidRPr="00523E6E" w:rsidRDefault="007D4004" w:rsidP="004F3B57">
            <w:pPr>
              <w:spacing w:line="300" w:lineRule="exact"/>
              <w:jc w:val="right"/>
              <w:rPr>
                <w:rFonts w:ascii="方正书宋_GBK" w:eastAsia="方正书宋_GBK"/>
                <w:b/>
              </w:rPr>
            </w:pPr>
          </w:p>
        </w:tc>
        <w:tc>
          <w:tcPr>
            <w:tcW w:w="1134" w:type="dxa"/>
            <w:vAlign w:val="center"/>
          </w:tcPr>
          <w:p w:rsidR="007D4004" w:rsidRPr="00523E6E" w:rsidRDefault="007D4004" w:rsidP="004F3B57">
            <w:pPr>
              <w:spacing w:line="300" w:lineRule="exact"/>
              <w:jc w:val="right"/>
              <w:rPr>
                <w:rFonts w:ascii="方正书宋_GBK" w:eastAsia="方正书宋_GBK"/>
                <w:b/>
              </w:rPr>
            </w:pPr>
          </w:p>
        </w:tc>
        <w:tc>
          <w:tcPr>
            <w:tcW w:w="1134" w:type="dxa"/>
            <w:vAlign w:val="center"/>
          </w:tcPr>
          <w:p w:rsidR="007D4004" w:rsidRPr="00523E6E" w:rsidRDefault="007D4004" w:rsidP="004F3B57">
            <w:pPr>
              <w:spacing w:line="300" w:lineRule="exact"/>
              <w:jc w:val="right"/>
              <w:rPr>
                <w:rFonts w:ascii="方正书宋_GBK" w:eastAsia="方正书宋_GBK"/>
                <w:b/>
              </w:rPr>
            </w:pPr>
          </w:p>
        </w:tc>
        <w:tc>
          <w:tcPr>
            <w:tcW w:w="1134" w:type="dxa"/>
            <w:vAlign w:val="center"/>
          </w:tcPr>
          <w:p w:rsidR="007D4004" w:rsidRPr="00523E6E" w:rsidRDefault="007D4004" w:rsidP="004F3B57">
            <w:pPr>
              <w:spacing w:line="300" w:lineRule="exact"/>
              <w:jc w:val="right"/>
              <w:rPr>
                <w:rFonts w:ascii="方正书宋_GBK" w:eastAsia="方正书宋_GBK"/>
                <w:b/>
              </w:rPr>
            </w:pPr>
          </w:p>
        </w:tc>
      </w:tr>
      <w:tr w:rsidR="007D4004" w:rsidTr="0049135D">
        <w:tblPrEx>
          <w:tblCellMar>
            <w:top w:w="0" w:type="dxa"/>
            <w:bottom w:w="0" w:type="dxa"/>
          </w:tblCellMar>
        </w:tblPrEx>
        <w:trPr>
          <w:cantSplit/>
          <w:jc w:val="center"/>
        </w:trPr>
        <w:tc>
          <w:tcPr>
            <w:tcW w:w="1984" w:type="dxa"/>
            <w:vAlign w:val="center"/>
          </w:tcPr>
          <w:p w:rsidR="007D4004" w:rsidRDefault="007D4004" w:rsidP="004F3B57">
            <w:pPr>
              <w:spacing w:line="300" w:lineRule="exact"/>
              <w:jc w:val="left"/>
              <w:rPr>
                <w:rFonts w:ascii="方正书宋_GBK" w:eastAsia="方正书宋_GBK"/>
              </w:rPr>
            </w:pPr>
            <w:r>
              <w:rPr>
                <w:rFonts w:ascii="方正书宋_GBK" w:eastAsia="方正书宋_GBK" w:hint="eastAsia"/>
              </w:rPr>
              <w:t>安全可靠应用替代工程资金</w:t>
            </w:r>
          </w:p>
        </w:tc>
        <w:tc>
          <w:tcPr>
            <w:tcW w:w="1134" w:type="dxa"/>
            <w:vAlign w:val="center"/>
          </w:tcPr>
          <w:p w:rsidR="007D4004" w:rsidRPr="00523E6E" w:rsidRDefault="007D4004" w:rsidP="004F3B57">
            <w:pPr>
              <w:spacing w:line="300" w:lineRule="exact"/>
              <w:jc w:val="right"/>
              <w:rPr>
                <w:rFonts w:ascii="方正书宋_GBK" w:eastAsia="方正书宋_GBK"/>
              </w:rPr>
            </w:pPr>
            <w:r>
              <w:rPr>
                <w:rFonts w:ascii="方正书宋_GBK" w:eastAsia="方正书宋_GBK"/>
              </w:rPr>
              <w:t>45.20</w:t>
            </w:r>
          </w:p>
        </w:tc>
        <w:tc>
          <w:tcPr>
            <w:tcW w:w="1531" w:type="dxa"/>
            <w:vAlign w:val="center"/>
          </w:tcPr>
          <w:p w:rsidR="007D4004" w:rsidRPr="00523E6E" w:rsidRDefault="007D4004" w:rsidP="004F3B57">
            <w:pPr>
              <w:spacing w:line="300" w:lineRule="exact"/>
              <w:jc w:val="left"/>
              <w:rPr>
                <w:rFonts w:ascii="方正书宋_GBK" w:eastAsia="方正书宋_GBK"/>
              </w:rPr>
            </w:pPr>
            <w:r>
              <w:rPr>
                <w:rFonts w:ascii="方正书宋_GBK" w:eastAsia="方正书宋_GBK" w:hint="eastAsia"/>
              </w:rPr>
              <w:t>终端接入设备</w:t>
            </w:r>
          </w:p>
        </w:tc>
        <w:tc>
          <w:tcPr>
            <w:tcW w:w="1531" w:type="dxa"/>
            <w:vAlign w:val="center"/>
          </w:tcPr>
          <w:p w:rsidR="007D4004" w:rsidRPr="00523E6E" w:rsidRDefault="007D4004" w:rsidP="004F3B57">
            <w:pPr>
              <w:spacing w:line="300" w:lineRule="exact"/>
              <w:jc w:val="left"/>
              <w:rPr>
                <w:rFonts w:ascii="方正书宋_GBK" w:eastAsia="方正书宋_GBK"/>
              </w:rPr>
            </w:pPr>
            <w:r>
              <w:rPr>
                <w:rFonts w:ascii="方正书宋_GBK" w:eastAsia="方正书宋_GBK"/>
              </w:rPr>
              <w:t>A02010205</w:t>
            </w:r>
          </w:p>
        </w:tc>
        <w:tc>
          <w:tcPr>
            <w:tcW w:w="709" w:type="dxa"/>
            <w:vAlign w:val="center"/>
          </w:tcPr>
          <w:p w:rsidR="007D4004" w:rsidRPr="00523E6E" w:rsidRDefault="007D4004" w:rsidP="004F3B57">
            <w:pPr>
              <w:spacing w:line="300" w:lineRule="exact"/>
              <w:jc w:val="center"/>
              <w:rPr>
                <w:rFonts w:ascii="方正书宋_GBK" w:eastAsia="方正书宋_GBK"/>
              </w:rPr>
            </w:pPr>
            <w:r>
              <w:rPr>
                <w:rFonts w:ascii="方正书宋_GBK" w:eastAsia="方正书宋_GBK" w:hint="eastAsia"/>
              </w:rPr>
              <w:t>套</w:t>
            </w:r>
          </w:p>
        </w:tc>
        <w:tc>
          <w:tcPr>
            <w:tcW w:w="907" w:type="dxa"/>
            <w:vAlign w:val="center"/>
          </w:tcPr>
          <w:p w:rsidR="007D4004" w:rsidRPr="00523E6E" w:rsidRDefault="007D4004" w:rsidP="004F3B57">
            <w:pPr>
              <w:spacing w:line="300" w:lineRule="exact"/>
              <w:jc w:val="right"/>
              <w:rPr>
                <w:rFonts w:ascii="方正书宋_GBK" w:eastAsia="方正书宋_GBK"/>
              </w:rPr>
            </w:pPr>
            <w:r>
              <w:rPr>
                <w:rFonts w:ascii="方正书宋_GBK" w:eastAsia="方正书宋_GBK"/>
              </w:rPr>
              <w:t>27.00</w:t>
            </w:r>
          </w:p>
        </w:tc>
        <w:tc>
          <w:tcPr>
            <w:tcW w:w="907" w:type="dxa"/>
            <w:vAlign w:val="center"/>
          </w:tcPr>
          <w:p w:rsidR="007D4004" w:rsidRPr="00523E6E" w:rsidRDefault="007D4004" w:rsidP="004F3B57">
            <w:pPr>
              <w:spacing w:line="300" w:lineRule="exact"/>
              <w:jc w:val="right"/>
              <w:rPr>
                <w:rFonts w:ascii="方正书宋_GBK" w:eastAsia="方正书宋_GBK"/>
              </w:rPr>
            </w:pPr>
            <w:r>
              <w:rPr>
                <w:rFonts w:ascii="方正书宋_GBK" w:eastAsia="方正书宋_GBK"/>
              </w:rPr>
              <w:t>1.60</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43.20</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43.20</w:t>
            </w: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r>
      <w:tr w:rsidR="007D4004" w:rsidTr="0049135D">
        <w:tblPrEx>
          <w:tblCellMar>
            <w:top w:w="0" w:type="dxa"/>
            <w:bottom w:w="0" w:type="dxa"/>
          </w:tblCellMar>
        </w:tblPrEx>
        <w:trPr>
          <w:cantSplit/>
          <w:jc w:val="center"/>
        </w:trPr>
        <w:tc>
          <w:tcPr>
            <w:tcW w:w="1984" w:type="dxa"/>
            <w:vAlign w:val="center"/>
          </w:tcPr>
          <w:p w:rsidR="007D4004" w:rsidRDefault="007D4004" w:rsidP="004F3B57">
            <w:pPr>
              <w:spacing w:line="300" w:lineRule="exact"/>
              <w:jc w:val="left"/>
              <w:rPr>
                <w:rFonts w:ascii="方正书宋_GBK" w:eastAsia="方正书宋_GBK"/>
              </w:rPr>
            </w:pPr>
            <w:r>
              <w:rPr>
                <w:rFonts w:ascii="方正书宋_GBK" w:eastAsia="方正书宋_GBK" w:hint="eastAsia"/>
              </w:rPr>
              <w:t>安全可靠应用替代工程资金</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45.20</w:t>
            </w:r>
          </w:p>
        </w:tc>
        <w:tc>
          <w:tcPr>
            <w:tcW w:w="1531" w:type="dxa"/>
            <w:vAlign w:val="center"/>
          </w:tcPr>
          <w:p w:rsidR="007D4004" w:rsidRDefault="007D4004" w:rsidP="004F3B57">
            <w:pPr>
              <w:spacing w:line="300" w:lineRule="exact"/>
              <w:jc w:val="left"/>
              <w:rPr>
                <w:rFonts w:ascii="方正书宋_GBK" w:eastAsia="方正书宋_GBK"/>
              </w:rPr>
            </w:pPr>
            <w:r>
              <w:rPr>
                <w:rFonts w:ascii="方正书宋_GBK" w:eastAsia="方正书宋_GBK" w:hint="eastAsia"/>
              </w:rPr>
              <w:t>终端接入设备</w:t>
            </w:r>
          </w:p>
        </w:tc>
        <w:tc>
          <w:tcPr>
            <w:tcW w:w="1531" w:type="dxa"/>
            <w:vAlign w:val="center"/>
          </w:tcPr>
          <w:p w:rsidR="007D4004" w:rsidRDefault="007D4004" w:rsidP="004F3B57">
            <w:pPr>
              <w:spacing w:line="300" w:lineRule="exact"/>
              <w:jc w:val="left"/>
              <w:rPr>
                <w:rFonts w:ascii="方正书宋_GBK" w:eastAsia="方正书宋_GBK"/>
              </w:rPr>
            </w:pPr>
            <w:r>
              <w:rPr>
                <w:rFonts w:ascii="方正书宋_GBK" w:eastAsia="方正书宋_GBK"/>
              </w:rPr>
              <w:t>A02010205</w:t>
            </w:r>
          </w:p>
        </w:tc>
        <w:tc>
          <w:tcPr>
            <w:tcW w:w="709" w:type="dxa"/>
            <w:vAlign w:val="center"/>
          </w:tcPr>
          <w:p w:rsidR="007D4004" w:rsidRDefault="007D4004" w:rsidP="004F3B57">
            <w:pPr>
              <w:spacing w:line="300" w:lineRule="exact"/>
              <w:jc w:val="center"/>
              <w:rPr>
                <w:rFonts w:ascii="方正书宋_GBK" w:eastAsia="方正书宋_GBK"/>
              </w:rPr>
            </w:pPr>
            <w:r>
              <w:rPr>
                <w:rFonts w:ascii="方正书宋_GBK" w:eastAsia="方正书宋_GBK" w:hint="eastAsia"/>
              </w:rPr>
              <w:t>套</w:t>
            </w:r>
          </w:p>
        </w:tc>
        <w:tc>
          <w:tcPr>
            <w:tcW w:w="907"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1.00</w:t>
            </w:r>
          </w:p>
        </w:tc>
        <w:tc>
          <w:tcPr>
            <w:tcW w:w="907"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2.00</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2.00</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2.00</w:t>
            </w: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r>
      <w:tr w:rsidR="007D4004" w:rsidTr="0049135D">
        <w:tblPrEx>
          <w:tblCellMar>
            <w:top w:w="0" w:type="dxa"/>
            <w:bottom w:w="0" w:type="dxa"/>
          </w:tblCellMar>
        </w:tblPrEx>
        <w:trPr>
          <w:cantSplit/>
          <w:jc w:val="center"/>
        </w:trPr>
        <w:tc>
          <w:tcPr>
            <w:tcW w:w="1984" w:type="dxa"/>
            <w:vAlign w:val="center"/>
          </w:tcPr>
          <w:p w:rsidR="007D4004" w:rsidRDefault="007D4004" w:rsidP="004F3B57">
            <w:pPr>
              <w:spacing w:line="300" w:lineRule="exact"/>
              <w:jc w:val="left"/>
              <w:rPr>
                <w:rFonts w:ascii="方正书宋_GBK" w:eastAsia="方正书宋_GBK"/>
              </w:rPr>
            </w:pPr>
            <w:r>
              <w:rPr>
                <w:rFonts w:ascii="方正书宋_GBK" w:eastAsia="方正书宋_GBK" w:hint="eastAsia"/>
              </w:rPr>
              <w:t>招商引资工作经费</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100.00</w:t>
            </w:r>
          </w:p>
        </w:tc>
        <w:tc>
          <w:tcPr>
            <w:tcW w:w="1531" w:type="dxa"/>
            <w:vAlign w:val="center"/>
          </w:tcPr>
          <w:p w:rsidR="007D4004" w:rsidRDefault="007D4004" w:rsidP="004F3B57">
            <w:pPr>
              <w:spacing w:line="300" w:lineRule="exact"/>
              <w:jc w:val="left"/>
              <w:rPr>
                <w:rFonts w:ascii="方正书宋_GBK" w:eastAsia="方正书宋_GBK"/>
              </w:rPr>
            </w:pPr>
            <w:r>
              <w:rPr>
                <w:rFonts w:ascii="方正书宋_GBK" w:eastAsia="方正书宋_GBK" w:hint="eastAsia"/>
              </w:rPr>
              <w:t>广告服务</w:t>
            </w:r>
          </w:p>
        </w:tc>
        <w:tc>
          <w:tcPr>
            <w:tcW w:w="1531" w:type="dxa"/>
            <w:vAlign w:val="center"/>
          </w:tcPr>
          <w:p w:rsidR="007D4004" w:rsidRDefault="007D4004" w:rsidP="004F3B57">
            <w:pPr>
              <w:spacing w:line="300" w:lineRule="exact"/>
              <w:jc w:val="left"/>
              <w:rPr>
                <w:rFonts w:ascii="方正书宋_GBK" w:eastAsia="方正书宋_GBK"/>
              </w:rPr>
            </w:pPr>
            <w:r>
              <w:rPr>
                <w:rFonts w:ascii="方正书宋_GBK" w:eastAsia="方正书宋_GBK"/>
              </w:rPr>
              <w:t>C0806</w:t>
            </w:r>
          </w:p>
        </w:tc>
        <w:tc>
          <w:tcPr>
            <w:tcW w:w="709" w:type="dxa"/>
            <w:vAlign w:val="center"/>
          </w:tcPr>
          <w:p w:rsidR="007D4004" w:rsidRDefault="007D4004" w:rsidP="004F3B57">
            <w:pPr>
              <w:spacing w:line="300" w:lineRule="exact"/>
              <w:jc w:val="center"/>
              <w:rPr>
                <w:rFonts w:ascii="方正书宋_GBK" w:eastAsia="方正书宋_GBK"/>
              </w:rPr>
            </w:pPr>
            <w:r>
              <w:rPr>
                <w:rFonts w:ascii="方正书宋_GBK" w:eastAsia="方正书宋_GBK" w:hint="eastAsia"/>
              </w:rPr>
              <w:t>部</w:t>
            </w:r>
          </w:p>
        </w:tc>
        <w:tc>
          <w:tcPr>
            <w:tcW w:w="907"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1.00</w:t>
            </w:r>
          </w:p>
        </w:tc>
        <w:tc>
          <w:tcPr>
            <w:tcW w:w="907"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18.00</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18.00</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18.00</w:t>
            </w: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r>
      <w:tr w:rsidR="007D4004" w:rsidTr="0049135D">
        <w:tblPrEx>
          <w:tblCellMar>
            <w:top w:w="0" w:type="dxa"/>
            <w:bottom w:w="0" w:type="dxa"/>
          </w:tblCellMar>
        </w:tblPrEx>
        <w:trPr>
          <w:cantSplit/>
          <w:jc w:val="center"/>
        </w:trPr>
        <w:tc>
          <w:tcPr>
            <w:tcW w:w="1984" w:type="dxa"/>
            <w:vAlign w:val="center"/>
          </w:tcPr>
          <w:p w:rsidR="007D4004" w:rsidRDefault="007D4004" w:rsidP="004F3B57">
            <w:pPr>
              <w:spacing w:line="300" w:lineRule="exact"/>
              <w:jc w:val="left"/>
              <w:rPr>
                <w:rFonts w:ascii="方正书宋_GBK" w:eastAsia="方正书宋_GBK"/>
              </w:rPr>
            </w:pPr>
            <w:r>
              <w:rPr>
                <w:rFonts w:ascii="方正书宋_GBK" w:eastAsia="方正书宋_GBK" w:hint="eastAsia"/>
              </w:rPr>
              <w:t>文印中心购置经费</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18.00</w:t>
            </w:r>
          </w:p>
        </w:tc>
        <w:tc>
          <w:tcPr>
            <w:tcW w:w="1531" w:type="dxa"/>
            <w:vAlign w:val="center"/>
          </w:tcPr>
          <w:p w:rsidR="007D4004" w:rsidRDefault="007D4004" w:rsidP="004F3B57">
            <w:pPr>
              <w:spacing w:line="300" w:lineRule="exact"/>
              <w:jc w:val="left"/>
              <w:rPr>
                <w:rFonts w:ascii="方正书宋_GBK" w:eastAsia="方正书宋_GBK"/>
              </w:rPr>
            </w:pPr>
            <w:r>
              <w:rPr>
                <w:rFonts w:ascii="方正书宋_GBK" w:eastAsia="方正书宋_GBK" w:hint="eastAsia"/>
              </w:rPr>
              <w:t>多功能一体机</w:t>
            </w:r>
          </w:p>
        </w:tc>
        <w:tc>
          <w:tcPr>
            <w:tcW w:w="1531" w:type="dxa"/>
            <w:vAlign w:val="center"/>
          </w:tcPr>
          <w:p w:rsidR="007D4004" w:rsidRDefault="007D4004" w:rsidP="004F3B57">
            <w:pPr>
              <w:spacing w:line="300" w:lineRule="exact"/>
              <w:jc w:val="left"/>
              <w:rPr>
                <w:rFonts w:ascii="方正书宋_GBK" w:eastAsia="方正书宋_GBK"/>
              </w:rPr>
            </w:pPr>
            <w:r>
              <w:rPr>
                <w:rFonts w:ascii="方正书宋_GBK" w:eastAsia="方正书宋_GBK"/>
              </w:rPr>
              <w:t>A020204</w:t>
            </w:r>
          </w:p>
        </w:tc>
        <w:tc>
          <w:tcPr>
            <w:tcW w:w="709" w:type="dxa"/>
            <w:vAlign w:val="center"/>
          </w:tcPr>
          <w:p w:rsidR="007D4004" w:rsidRDefault="007D4004" w:rsidP="004F3B57">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2.00</w:t>
            </w:r>
          </w:p>
        </w:tc>
        <w:tc>
          <w:tcPr>
            <w:tcW w:w="907"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9.00</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18.00</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18.00</w:t>
            </w: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r>
      <w:tr w:rsidR="007D4004" w:rsidTr="0049135D">
        <w:tblPrEx>
          <w:tblCellMar>
            <w:top w:w="0" w:type="dxa"/>
            <w:bottom w:w="0" w:type="dxa"/>
          </w:tblCellMar>
        </w:tblPrEx>
        <w:trPr>
          <w:cantSplit/>
          <w:jc w:val="center"/>
        </w:trPr>
        <w:tc>
          <w:tcPr>
            <w:tcW w:w="1984" w:type="dxa"/>
            <w:vAlign w:val="center"/>
          </w:tcPr>
          <w:p w:rsidR="007D4004" w:rsidRDefault="007D4004" w:rsidP="004F3B57">
            <w:pPr>
              <w:spacing w:line="300" w:lineRule="exact"/>
              <w:jc w:val="left"/>
              <w:rPr>
                <w:rFonts w:ascii="方正书宋_GBK" w:eastAsia="方正书宋_GBK"/>
              </w:rPr>
            </w:pPr>
            <w:r>
              <w:rPr>
                <w:rFonts w:ascii="方正书宋_GBK" w:eastAsia="方正书宋_GBK" w:hint="eastAsia"/>
              </w:rPr>
              <w:t>日常公用经费</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815.33</w:t>
            </w:r>
          </w:p>
        </w:tc>
        <w:tc>
          <w:tcPr>
            <w:tcW w:w="1531" w:type="dxa"/>
            <w:vAlign w:val="center"/>
          </w:tcPr>
          <w:p w:rsidR="007D4004" w:rsidRDefault="007D4004" w:rsidP="004F3B57">
            <w:pPr>
              <w:spacing w:line="300" w:lineRule="exact"/>
              <w:jc w:val="left"/>
              <w:rPr>
                <w:rFonts w:ascii="方正书宋_GBK" w:eastAsia="方正书宋_GBK"/>
              </w:rPr>
            </w:pPr>
            <w:r>
              <w:rPr>
                <w:rFonts w:ascii="方正书宋_GBK" w:eastAsia="方正书宋_GBK" w:hint="eastAsia"/>
              </w:rPr>
              <w:t>台式计算机</w:t>
            </w:r>
          </w:p>
        </w:tc>
        <w:tc>
          <w:tcPr>
            <w:tcW w:w="1531" w:type="dxa"/>
            <w:vAlign w:val="center"/>
          </w:tcPr>
          <w:p w:rsidR="007D4004" w:rsidRDefault="007D4004" w:rsidP="004F3B57">
            <w:pPr>
              <w:spacing w:line="300" w:lineRule="exact"/>
              <w:jc w:val="left"/>
              <w:rPr>
                <w:rFonts w:ascii="方正书宋_GBK" w:eastAsia="方正书宋_GBK"/>
              </w:rPr>
            </w:pPr>
            <w:r>
              <w:rPr>
                <w:rFonts w:ascii="方正书宋_GBK" w:eastAsia="方正书宋_GBK"/>
              </w:rPr>
              <w:t>A02010104</w:t>
            </w:r>
          </w:p>
        </w:tc>
        <w:tc>
          <w:tcPr>
            <w:tcW w:w="709" w:type="dxa"/>
            <w:vAlign w:val="center"/>
          </w:tcPr>
          <w:p w:rsidR="007D4004" w:rsidRDefault="007D4004" w:rsidP="004F3B57">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6.00</w:t>
            </w:r>
          </w:p>
        </w:tc>
        <w:tc>
          <w:tcPr>
            <w:tcW w:w="907"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0.50</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3.00</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3.00</w:t>
            </w: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r>
      <w:tr w:rsidR="007D4004" w:rsidTr="0049135D">
        <w:tblPrEx>
          <w:tblCellMar>
            <w:top w:w="0" w:type="dxa"/>
            <w:bottom w:w="0" w:type="dxa"/>
          </w:tblCellMar>
        </w:tblPrEx>
        <w:trPr>
          <w:cantSplit/>
          <w:jc w:val="center"/>
        </w:trPr>
        <w:tc>
          <w:tcPr>
            <w:tcW w:w="1984" w:type="dxa"/>
            <w:vAlign w:val="center"/>
          </w:tcPr>
          <w:p w:rsidR="007D4004" w:rsidRPr="00523E6E" w:rsidRDefault="007D4004" w:rsidP="004F3B57">
            <w:pPr>
              <w:spacing w:line="300" w:lineRule="exact"/>
              <w:jc w:val="center"/>
              <w:rPr>
                <w:rFonts w:ascii="方正书宋_GBK" w:eastAsia="方正书宋_GBK"/>
                <w:b/>
              </w:rPr>
            </w:pPr>
            <w:r w:rsidRPr="00523E6E">
              <w:rPr>
                <w:rFonts w:ascii="方正书宋_GBK" w:eastAsia="方正书宋_GBK" w:hint="eastAsia"/>
                <w:b/>
              </w:rPr>
              <w:t>霸州市政府机关事务管理局小计</w:t>
            </w:r>
          </w:p>
        </w:tc>
        <w:tc>
          <w:tcPr>
            <w:tcW w:w="1134" w:type="dxa"/>
            <w:vAlign w:val="center"/>
          </w:tcPr>
          <w:p w:rsidR="007D4004" w:rsidRPr="00523E6E" w:rsidRDefault="007D4004" w:rsidP="004F3B57">
            <w:pPr>
              <w:spacing w:line="300" w:lineRule="exact"/>
              <w:jc w:val="right"/>
              <w:rPr>
                <w:rFonts w:ascii="方正书宋_GBK" w:eastAsia="方正书宋_GBK"/>
                <w:b/>
              </w:rPr>
            </w:pPr>
          </w:p>
        </w:tc>
        <w:tc>
          <w:tcPr>
            <w:tcW w:w="1531" w:type="dxa"/>
            <w:vAlign w:val="center"/>
          </w:tcPr>
          <w:p w:rsidR="007D4004" w:rsidRPr="00523E6E" w:rsidRDefault="007D4004" w:rsidP="004F3B57">
            <w:pPr>
              <w:spacing w:line="300" w:lineRule="exact"/>
              <w:jc w:val="left"/>
              <w:rPr>
                <w:rFonts w:ascii="方正书宋_GBK" w:eastAsia="方正书宋_GBK"/>
                <w:b/>
              </w:rPr>
            </w:pPr>
          </w:p>
        </w:tc>
        <w:tc>
          <w:tcPr>
            <w:tcW w:w="1531" w:type="dxa"/>
            <w:vAlign w:val="center"/>
          </w:tcPr>
          <w:p w:rsidR="007D4004" w:rsidRPr="00523E6E" w:rsidRDefault="007D4004" w:rsidP="004F3B57">
            <w:pPr>
              <w:spacing w:line="300" w:lineRule="exact"/>
              <w:jc w:val="left"/>
              <w:rPr>
                <w:rFonts w:ascii="方正书宋_GBK" w:eastAsia="方正书宋_GBK"/>
                <w:b/>
              </w:rPr>
            </w:pPr>
          </w:p>
        </w:tc>
        <w:tc>
          <w:tcPr>
            <w:tcW w:w="709" w:type="dxa"/>
            <w:vAlign w:val="center"/>
          </w:tcPr>
          <w:p w:rsidR="007D4004" w:rsidRPr="00523E6E" w:rsidRDefault="007D4004" w:rsidP="004F3B57">
            <w:pPr>
              <w:spacing w:line="300" w:lineRule="exact"/>
              <w:jc w:val="center"/>
              <w:rPr>
                <w:rFonts w:ascii="方正书宋_GBK" w:eastAsia="方正书宋_GBK"/>
                <w:b/>
              </w:rPr>
            </w:pPr>
          </w:p>
        </w:tc>
        <w:tc>
          <w:tcPr>
            <w:tcW w:w="907" w:type="dxa"/>
            <w:vAlign w:val="center"/>
          </w:tcPr>
          <w:p w:rsidR="007D4004" w:rsidRPr="00523E6E" w:rsidRDefault="007D4004" w:rsidP="004F3B57">
            <w:pPr>
              <w:spacing w:line="300" w:lineRule="exact"/>
              <w:jc w:val="right"/>
              <w:rPr>
                <w:rFonts w:ascii="方正书宋_GBK" w:eastAsia="方正书宋_GBK"/>
                <w:b/>
              </w:rPr>
            </w:pPr>
          </w:p>
        </w:tc>
        <w:tc>
          <w:tcPr>
            <w:tcW w:w="907" w:type="dxa"/>
            <w:vAlign w:val="center"/>
          </w:tcPr>
          <w:p w:rsidR="007D4004" w:rsidRPr="00523E6E" w:rsidRDefault="007D4004" w:rsidP="004F3B57">
            <w:pPr>
              <w:spacing w:line="300" w:lineRule="exact"/>
              <w:jc w:val="right"/>
              <w:rPr>
                <w:rFonts w:ascii="方正书宋_GBK" w:eastAsia="方正书宋_GBK"/>
                <w:b/>
              </w:rPr>
            </w:pPr>
          </w:p>
        </w:tc>
        <w:tc>
          <w:tcPr>
            <w:tcW w:w="1134" w:type="dxa"/>
            <w:vAlign w:val="center"/>
          </w:tcPr>
          <w:p w:rsidR="007D4004" w:rsidRPr="00523E6E" w:rsidRDefault="007D4004" w:rsidP="004F3B57">
            <w:pPr>
              <w:spacing w:line="300" w:lineRule="exact"/>
              <w:jc w:val="right"/>
              <w:rPr>
                <w:rFonts w:ascii="方正书宋_GBK" w:eastAsia="方正书宋_GBK"/>
                <w:b/>
              </w:rPr>
            </w:pPr>
            <w:r w:rsidRPr="00523E6E">
              <w:rPr>
                <w:rFonts w:ascii="方正书宋_GBK" w:eastAsia="方正书宋_GBK"/>
                <w:b/>
              </w:rPr>
              <w:t>363.83</w:t>
            </w:r>
          </w:p>
        </w:tc>
        <w:tc>
          <w:tcPr>
            <w:tcW w:w="1134" w:type="dxa"/>
            <w:vAlign w:val="center"/>
          </w:tcPr>
          <w:p w:rsidR="007D4004" w:rsidRPr="00523E6E" w:rsidRDefault="007D4004" w:rsidP="004F3B57">
            <w:pPr>
              <w:spacing w:line="300" w:lineRule="exact"/>
              <w:jc w:val="right"/>
              <w:rPr>
                <w:rFonts w:ascii="方正书宋_GBK" w:eastAsia="方正书宋_GBK"/>
                <w:b/>
              </w:rPr>
            </w:pPr>
            <w:r w:rsidRPr="00523E6E">
              <w:rPr>
                <w:rFonts w:ascii="方正书宋_GBK" w:eastAsia="方正书宋_GBK"/>
                <w:b/>
              </w:rPr>
              <w:t>363.83</w:t>
            </w:r>
          </w:p>
        </w:tc>
        <w:tc>
          <w:tcPr>
            <w:tcW w:w="1134" w:type="dxa"/>
            <w:vAlign w:val="center"/>
          </w:tcPr>
          <w:p w:rsidR="007D4004" w:rsidRPr="00523E6E" w:rsidRDefault="007D4004" w:rsidP="004F3B57">
            <w:pPr>
              <w:spacing w:line="300" w:lineRule="exact"/>
              <w:jc w:val="right"/>
              <w:rPr>
                <w:rFonts w:ascii="方正书宋_GBK" w:eastAsia="方正书宋_GBK"/>
                <w:b/>
              </w:rPr>
            </w:pPr>
          </w:p>
        </w:tc>
        <w:tc>
          <w:tcPr>
            <w:tcW w:w="1134" w:type="dxa"/>
            <w:vAlign w:val="center"/>
          </w:tcPr>
          <w:p w:rsidR="007D4004" w:rsidRPr="00523E6E" w:rsidRDefault="007D4004" w:rsidP="004F3B57">
            <w:pPr>
              <w:spacing w:line="300" w:lineRule="exact"/>
              <w:jc w:val="right"/>
              <w:rPr>
                <w:rFonts w:ascii="方正书宋_GBK" w:eastAsia="方正书宋_GBK"/>
                <w:b/>
              </w:rPr>
            </w:pPr>
          </w:p>
        </w:tc>
        <w:tc>
          <w:tcPr>
            <w:tcW w:w="1134" w:type="dxa"/>
            <w:vAlign w:val="center"/>
          </w:tcPr>
          <w:p w:rsidR="007D4004" w:rsidRPr="00523E6E" w:rsidRDefault="007D4004" w:rsidP="004F3B57">
            <w:pPr>
              <w:spacing w:line="300" w:lineRule="exact"/>
              <w:jc w:val="right"/>
              <w:rPr>
                <w:rFonts w:ascii="方正书宋_GBK" w:eastAsia="方正书宋_GBK"/>
                <w:b/>
              </w:rPr>
            </w:pPr>
          </w:p>
        </w:tc>
        <w:tc>
          <w:tcPr>
            <w:tcW w:w="1134" w:type="dxa"/>
            <w:vAlign w:val="center"/>
          </w:tcPr>
          <w:p w:rsidR="007D4004" w:rsidRPr="00523E6E" w:rsidRDefault="007D4004" w:rsidP="004F3B57">
            <w:pPr>
              <w:spacing w:line="300" w:lineRule="exact"/>
              <w:jc w:val="right"/>
              <w:rPr>
                <w:rFonts w:ascii="方正书宋_GBK" w:eastAsia="方正书宋_GBK"/>
                <w:b/>
              </w:rPr>
            </w:pPr>
          </w:p>
        </w:tc>
      </w:tr>
      <w:tr w:rsidR="007D4004" w:rsidTr="0049135D">
        <w:tblPrEx>
          <w:tblCellMar>
            <w:top w:w="0" w:type="dxa"/>
            <w:bottom w:w="0" w:type="dxa"/>
          </w:tblCellMar>
        </w:tblPrEx>
        <w:trPr>
          <w:cantSplit/>
          <w:jc w:val="center"/>
        </w:trPr>
        <w:tc>
          <w:tcPr>
            <w:tcW w:w="1984" w:type="dxa"/>
            <w:vAlign w:val="center"/>
          </w:tcPr>
          <w:p w:rsidR="007D4004" w:rsidRDefault="007D4004" w:rsidP="004F3B57">
            <w:pPr>
              <w:spacing w:line="300" w:lineRule="exact"/>
              <w:jc w:val="left"/>
              <w:rPr>
                <w:rFonts w:ascii="方正书宋_GBK" w:eastAsia="方正书宋_GBK"/>
              </w:rPr>
            </w:pPr>
            <w:r>
              <w:rPr>
                <w:rFonts w:ascii="方正书宋_GBK" w:eastAsia="方正书宋_GBK" w:hint="eastAsia"/>
              </w:rPr>
              <w:t>行政大楼维修维护经费</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139.03</w:t>
            </w:r>
          </w:p>
        </w:tc>
        <w:tc>
          <w:tcPr>
            <w:tcW w:w="1531" w:type="dxa"/>
            <w:vAlign w:val="center"/>
          </w:tcPr>
          <w:p w:rsidR="007D4004" w:rsidRDefault="007D4004" w:rsidP="004F3B57">
            <w:pPr>
              <w:spacing w:line="300" w:lineRule="exact"/>
              <w:jc w:val="left"/>
              <w:rPr>
                <w:rFonts w:ascii="方正书宋_GBK" w:eastAsia="方正书宋_GBK"/>
              </w:rPr>
            </w:pPr>
            <w:r>
              <w:rPr>
                <w:rFonts w:ascii="方正书宋_GBK" w:eastAsia="方正书宋_GBK" w:hint="eastAsia"/>
              </w:rPr>
              <w:t>办公用房施工</w:t>
            </w:r>
          </w:p>
        </w:tc>
        <w:tc>
          <w:tcPr>
            <w:tcW w:w="1531" w:type="dxa"/>
            <w:vAlign w:val="center"/>
          </w:tcPr>
          <w:p w:rsidR="007D4004" w:rsidRDefault="007D4004" w:rsidP="004F3B57">
            <w:pPr>
              <w:spacing w:line="300" w:lineRule="exact"/>
              <w:jc w:val="left"/>
              <w:rPr>
                <w:rFonts w:ascii="方正书宋_GBK" w:eastAsia="方正书宋_GBK"/>
              </w:rPr>
            </w:pPr>
            <w:r>
              <w:rPr>
                <w:rFonts w:ascii="方正书宋_GBK" w:eastAsia="方正书宋_GBK"/>
              </w:rPr>
              <w:t>B010401</w:t>
            </w:r>
          </w:p>
        </w:tc>
        <w:tc>
          <w:tcPr>
            <w:tcW w:w="709" w:type="dxa"/>
            <w:vAlign w:val="center"/>
          </w:tcPr>
          <w:p w:rsidR="007D4004" w:rsidRDefault="007D4004" w:rsidP="004F3B57">
            <w:pPr>
              <w:spacing w:line="300" w:lineRule="exact"/>
              <w:jc w:val="center"/>
              <w:rPr>
                <w:rFonts w:ascii="方正书宋_GBK" w:eastAsia="方正书宋_GBK"/>
              </w:rPr>
            </w:pPr>
            <w:r>
              <w:rPr>
                <w:rFonts w:ascii="方正书宋_GBK" w:eastAsia="方正书宋_GBK" w:hint="eastAsia"/>
              </w:rPr>
              <w:t>批</w:t>
            </w:r>
          </w:p>
        </w:tc>
        <w:tc>
          <w:tcPr>
            <w:tcW w:w="907"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1.00</w:t>
            </w:r>
          </w:p>
        </w:tc>
        <w:tc>
          <w:tcPr>
            <w:tcW w:w="907"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139.03</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139.03</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139.03</w:t>
            </w: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r>
      <w:tr w:rsidR="007D4004" w:rsidTr="0049135D">
        <w:tblPrEx>
          <w:tblCellMar>
            <w:top w:w="0" w:type="dxa"/>
            <w:bottom w:w="0" w:type="dxa"/>
          </w:tblCellMar>
        </w:tblPrEx>
        <w:trPr>
          <w:cantSplit/>
          <w:jc w:val="center"/>
        </w:trPr>
        <w:tc>
          <w:tcPr>
            <w:tcW w:w="1984" w:type="dxa"/>
            <w:vAlign w:val="center"/>
          </w:tcPr>
          <w:p w:rsidR="007D4004" w:rsidRDefault="007D4004" w:rsidP="004F3B57">
            <w:pPr>
              <w:spacing w:line="300" w:lineRule="exact"/>
              <w:jc w:val="left"/>
              <w:rPr>
                <w:rFonts w:ascii="方正书宋_GBK" w:eastAsia="方正书宋_GBK"/>
              </w:rPr>
            </w:pPr>
            <w:r>
              <w:rPr>
                <w:rFonts w:ascii="方正书宋_GBK" w:eastAsia="方正书宋_GBK" w:hint="eastAsia"/>
              </w:rPr>
              <w:t>行政大楼物业管理费</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224.80</w:t>
            </w:r>
          </w:p>
        </w:tc>
        <w:tc>
          <w:tcPr>
            <w:tcW w:w="1531" w:type="dxa"/>
            <w:vAlign w:val="center"/>
          </w:tcPr>
          <w:p w:rsidR="007D4004" w:rsidRDefault="007D4004" w:rsidP="004F3B57">
            <w:pPr>
              <w:spacing w:line="300" w:lineRule="exact"/>
              <w:jc w:val="left"/>
              <w:rPr>
                <w:rFonts w:ascii="方正书宋_GBK" w:eastAsia="方正书宋_GBK"/>
              </w:rPr>
            </w:pPr>
            <w:r>
              <w:rPr>
                <w:rFonts w:ascii="方正书宋_GBK" w:eastAsia="方正书宋_GBK" w:hint="eastAsia"/>
              </w:rPr>
              <w:t>物业管理服务</w:t>
            </w:r>
          </w:p>
        </w:tc>
        <w:tc>
          <w:tcPr>
            <w:tcW w:w="1531" w:type="dxa"/>
            <w:vAlign w:val="center"/>
          </w:tcPr>
          <w:p w:rsidR="007D4004" w:rsidRDefault="007D4004" w:rsidP="004F3B57">
            <w:pPr>
              <w:spacing w:line="300" w:lineRule="exact"/>
              <w:jc w:val="left"/>
              <w:rPr>
                <w:rFonts w:ascii="方正书宋_GBK" w:eastAsia="方正书宋_GBK"/>
              </w:rPr>
            </w:pPr>
            <w:r>
              <w:rPr>
                <w:rFonts w:ascii="方正书宋_GBK" w:eastAsia="方正书宋_GBK"/>
              </w:rPr>
              <w:t>C1204</w:t>
            </w:r>
          </w:p>
        </w:tc>
        <w:tc>
          <w:tcPr>
            <w:tcW w:w="709" w:type="dxa"/>
            <w:vAlign w:val="center"/>
          </w:tcPr>
          <w:p w:rsidR="007D4004" w:rsidRDefault="007D4004" w:rsidP="004F3B57">
            <w:pPr>
              <w:spacing w:line="300" w:lineRule="exact"/>
              <w:jc w:val="center"/>
              <w:rPr>
                <w:rFonts w:ascii="方正书宋_GBK" w:eastAsia="方正书宋_GBK"/>
              </w:rPr>
            </w:pPr>
            <w:r>
              <w:rPr>
                <w:rFonts w:ascii="方正书宋_GBK" w:eastAsia="方正书宋_GBK" w:hint="eastAsia"/>
              </w:rPr>
              <w:t>批</w:t>
            </w:r>
          </w:p>
        </w:tc>
        <w:tc>
          <w:tcPr>
            <w:tcW w:w="907"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1.00</w:t>
            </w:r>
          </w:p>
        </w:tc>
        <w:tc>
          <w:tcPr>
            <w:tcW w:w="907"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224.80</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224.80</w:t>
            </w:r>
          </w:p>
        </w:tc>
        <w:tc>
          <w:tcPr>
            <w:tcW w:w="1134" w:type="dxa"/>
            <w:vAlign w:val="center"/>
          </w:tcPr>
          <w:p w:rsidR="007D4004" w:rsidRDefault="007D4004" w:rsidP="004F3B57">
            <w:pPr>
              <w:spacing w:line="300" w:lineRule="exact"/>
              <w:jc w:val="right"/>
              <w:rPr>
                <w:rFonts w:ascii="方正书宋_GBK" w:eastAsia="方正书宋_GBK"/>
              </w:rPr>
            </w:pPr>
            <w:r>
              <w:rPr>
                <w:rFonts w:ascii="方正书宋_GBK" w:eastAsia="方正书宋_GBK"/>
              </w:rPr>
              <w:t>224.80</w:t>
            </w: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c>
          <w:tcPr>
            <w:tcW w:w="1134" w:type="dxa"/>
            <w:vAlign w:val="center"/>
          </w:tcPr>
          <w:p w:rsidR="007D4004" w:rsidRPr="00523E6E" w:rsidRDefault="007D4004" w:rsidP="004F3B57">
            <w:pPr>
              <w:spacing w:line="300" w:lineRule="exact"/>
              <w:jc w:val="right"/>
              <w:rPr>
                <w:rFonts w:ascii="方正书宋_GBK" w:eastAsia="方正书宋_GBK"/>
              </w:rPr>
            </w:pPr>
          </w:p>
        </w:tc>
      </w:tr>
    </w:tbl>
    <w:p w:rsidR="007D4004" w:rsidRDefault="007D4004">
      <w:pPr>
        <w:ind w:firstLineChars="200" w:firstLine="640"/>
        <w:rPr>
          <w:rFonts w:ascii="黑体" w:eastAsia="黑体" w:hAnsi="黑体"/>
          <w:sz w:val="32"/>
          <w:szCs w:val="32"/>
        </w:rPr>
      </w:pPr>
      <w:r>
        <w:rPr>
          <w:rFonts w:ascii="黑体" w:eastAsia="黑体" w:hAnsi="黑体" w:hint="eastAsia"/>
          <w:sz w:val="32"/>
          <w:szCs w:val="32"/>
        </w:rPr>
        <w:t>七、国有资产信息</w:t>
      </w:r>
    </w:p>
    <w:p w:rsidR="007D4004" w:rsidRDefault="007D4004" w:rsidP="00AA2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霸州市人民政府办公室（含所属单位）上年末固定资产金额为</w:t>
      </w:r>
      <w:r w:rsidRPr="002730BA">
        <w:rPr>
          <w:rFonts w:ascii="仿宋_GB2312" w:eastAsia="仿宋_GB2312" w:hAnsi="仿宋_GB2312" w:cs="仿宋_GB2312"/>
          <w:sz w:val="32"/>
          <w:szCs w:val="32"/>
        </w:rPr>
        <w:t>17638</w:t>
      </w:r>
      <w:r>
        <w:rPr>
          <w:rFonts w:ascii="仿宋_GB2312" w:eastAsia="仿宋_GB2312" w:hAnsi="仿宋_GB2312" w:cs="仿宋_GB2312"/>
          <w:sz w:val="32"/>
          <w:szCs w:val="32"/>
        </w:rPr>
        <w:t>.</w:t>
      </w:r>
      <w:r w:rsidRPr="002730BA">
        <w:rPr>
          <w:rFonts w:ascii="仿宋_GB2312" w:eastAsia="仿宋_GB2312" w:hAnsi="仿宋_GB2312" w:cs="仿宋_GB2312"/>
          <w:sz w:val="32"/>
          <w:szCs w:val="32"/>
        </w:rPr>
        <w:t>11</w:t>
      </w:r>
      <w:r w:rsidRPr="004A6330">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（详见下表）。本年度我单位（处室）拟购置固定资产总额为</w:t>
      </w:r>
      <w:r>
        <w:rPr>
          <w:rFonts w:ascii="仿宋_GB2312" w:eastAsia="仿宋_GB2312" w:hAnsi="仿宋_GB2312" w:cs="仿宋_GB2312"/>
          <w:sz w:val="32"/>
          <w:szCs w:val="32"/>
        </w:rPr>
        <w:t>66.2</w:t>
      </w:r>
      <w:r w:rsidRPr="004A6330">
        <w:rPr>
          <w:rFonts w:ascii="仿宋_GB2312" w:eastAsia="仿宋_GB2312" w:hAnsi="仿宋_GB2312" w:cs="仿宋_GB2312" w:hint="eastAsia"/>
          <w:sz w:val="32"/>
          <w:szCs w:val="32"/>
        </w:rPr>
        <w:t>万元，</w:t>
      </w:r>
      <w:r w:rsidRPr="002730BA">
        <w:rPr>
          <w:rFonts w:ascii="仿宋_GB2312" w:eastAsia="仿宋_GB2312" w:hAnsi="仿宋_GB2312" w:cs="仿宋_GB2312" w:hint="eastAsia"/>
          <w:sz w:val="32"/>
          <w:szCs w:val="32"/>
        </w:rPr>
        <w:t>主要为计算机设备、速印设备等，</w:t>
      </w:r>
      <w:r>
        <w:rPr>
          <w:rFonts w:ascii="仿宋_GB2312" w:eastAsia="仿宋_GB2312" w:hAnsi="仿宋_GB2312" w:cs="仿宋_GB2312" w:hint="eastAsia"/>
          <w:sz w:val="32"/>
          <w:szCs w:val="32"/>
        </w:rPr>
        <w:t>已列入政府采购预算，详见政府采购预算表。</w:t>
      </w:r>
    </w:p>
    <w:tbl>
      <w:tblPr>
        <w:tblW w:w="0" w:type="auto"/>
        <w:tblInd w:w="91" w:type="dxa"/>
        <w:tblLayout w:type="fixed"/>
        <w:tblLook w:val="0000"/>
      </w:tblPr>
      <w:tblGrid>
        <w:gridCol w:w="5224"/>
        <w:gridCol w:w="3155"/>
        <w:gridCol w:w="5103"/>
      </w:tblGrid>
      <w:tr w:rsidR="007D4004" w:rsidTr="004F3B57">
        <w:trPr>
          <w:trHeight w:hRule="exact" w:val="510"/>
        </w:trPr>
        <w:tc>
          <w:tcPr>
            <w:tcW w:w="13482" w:type="dxa"/>
            <w:gridSpan w:val="3"/>
            <w:vAlign w:val="center"/>
          </w:tcPr>
          <w:p w:rsidR="007D4004" w:rsidRDefault="007D4004" w:rsidP="004F3B57">
            <w:pPr>
              <w:widowControl/>
              <w:jc w:val="center"/>
              <w:rPr>
                <w:rFonts w:ascii="宋体" w:cs="宋体"/>
                <w:b/>
                <w:bCs/>
                <w:kern w:val="0"/>
                <w:sz w:val="32"/>
                <w:szCs w:val="32"/>
              </w:rPr>
            </w:pPr>
            <w:r>
              <w:rPr>
                <w:rFonts w:ascii="方正小标宋_GBK" w:eastAsia="方正小标宋_GBK" w:hAnsi="Times New Roman" w:hint="eastAsia"/>
                <w:sz w:val="32"/>
                <w:szCs w:val="24"/>
              </w:rPr>
              <w:t>霸州市人民政府办公室部门固定资产占用情况表</w:t>
            </w:r>
          </w:p>
        </w:tc>
      </w:tr>
      <w:tr w:rsidR="007D4004" w:rsidTr="004F3B57">
        <w:trPr>
          <w:trHeight w:hRule="exact" w:val="510"/>
        </w:trPr>
        <w:tc>
          <w:tcPr>
            <w:tcW w:w="8379" w:type="dxa"/>
            <w:gridSpan w:val="2"/>
            <w:vAlign w:val="center"/>
          </w:tcPr>
          <w:p w:rsidR="007D4004" w:rsidRDefault="007D4004" w:rsidP="004F3B57">
            <w:pPr>
              <w:widowControl/>
              <w:jc w:val="left"/>
              <w:rPr>
                <w:rFonts w:ascii="方正小标宋_GBK" w:eastAsia="方正小标宋_GBK" w:cs="宋体"/>
                <w:kern w:val="0"/>
                <w:sz w:val="22"/>
              </w:rPr>
            </w:pPr>
            <w:r>
              <w:rPr>
                <w:rFonts w:ascii="方正小标宋_GBK" w:eastAsia="方正小标宋_GBK" w:hAnsi="宋体" w:cs="宋体" w:hint="eastAsia"/>
                <w:kern w:val="0"/>
                <w:sz w:val="22"/>
              </w:rPr>
              <w:t>编制部门：</w:t>
            </w:r>
            <w:r>
              <w:rPr>
                <w:rFonts w:ascii="方正小标宋_GBK" w:eastAsia="方正小标宋_GBK" w:hAnsi="宋体" w:cs="宋体"/>
                <w:kern w:val="0"/>
                <w:sz w:val="22"/>
              </w:rPr>
              <w:t>103</w:t>
            </w:r>
            <w:r>
              <w:rPr>
                <w:rFonts w:ascii="方正小标宋_GBK" w:eastAsia="方正小标宋_GBK" w:hAnsi="宋体" w:cs="宋体" w:hint="eastAsia"/>
                <w:kern w:val="0"/>
                <w:sz w:val="22"/>
              </w:rPr>
              <w:t>霸州市人民政府办公室</w:t>
            </w:r>
          </w:p>
        </w:tc>
        <w:tc>
          <w:tcPr>
            <w:tcW w:w="5103" w:type="dxa"/>
            <w:vAlign w:val="center"/>
          </w:tcPr>
          <w:p w:rsidR="007D4004" w:rsidRDefault="007D4004" w:rsidP="004F3B57">
            <w:pPr>
              <w:widowControl/>
              <w:jc w:val="left"/>
              <w:rPr>
                <w:rFonts w:ascii="方正小标宋_GBK" w:eastAsia="方正小标宋_GBK" w:cs="宋体"/>
                <w:kern w:val="0"/>
                <w:sz w:val="22"/>
              </w:rPr>
            </w:pPr>
            <w:r>
              <w:rPr>
                <w:rFonts w:ascii="方正小标宋_GBK" w:eastAsia="方正小标宋_GBK" w:hAnsi="宋体" w:cs="宋体" w:hint="eastAsia"/>
                <w:kern w:val="0"/>
                <w:sz w:val="22"/>
              </w:rPr>
              <w:t>截止时间：</w:t>
            </w:r>
            <w:r>
              <w:rPr>
                <w:rFonts w:ascii="方正小标宋_GBK" w:eastAsia="方正小标宋_GBK" w:hAnsi="宋体" w:cs="宋体"/>
                <w:kern w:val="0"/>
                <w:sz w:val="22"/>
              </w:rPr>
              <w:t>2019</w:t>
            </w:r>
            <w:r>
              <w:rPr>
                <w:rFonts w:ascii="方正小标宋_GBK" w:eastAsia="方正小标宋_GBK" w:hAnsi="宋体" w:cs="宋体" w:hint="eastAsia"/>
                <w:kern w:val="0"/>
                <w:sz w:val="22"/>
              </w:rPr>
              <w:t>年</w:t>
            </w:r>
            <w:r>
              <w:rPr>
                <w:rFonts w:ascii="方正小标宋_GBK" w:eastAsia="方正小标宋_GBK" w:hAnsi="宋体" w:cs="宋体"/>
                <w:kern w:val="0"/>
                <w:sz w:val="22"/>
              </w:rPr>
              <w:t>12</w:t>
            </w:r>
            <w:r>
              <w:rPr>
                <w:rFonts w:ascii="方正小标宋_GBK" w:eastAsia="方正小标宋_GBK" w:hAnsi="宋体" w:cs="宋体" w:hint="eastAsia"/>
                <w:kern w:val="0"/>
                <w:sz w:val="22"/>
              </w:rPr>
              <w:t>月</w:t>
            </w:r>
            <w:r>
              <w:rPr>
                <w:rFonts w:ascii="方正小标宋_GBK" w:eastAsia="方正小标宋_GBK" w:hAnsi="宋体" w:cs="宋体"/>
                <w:kern w:val="0"/>
                <w:sz w:val="22"/>
              </w:rPr>
              <w:t>31</w:t>
            </w:r>
            <w:r>
              <w:rPr>
                <w:rFonts w:ascii="方正小标宋_GBK" w:eastAsia="方正小标宋_GBK" w:hAnsi="宋体" w:cs="宋体" w:hint="eastAsia"/>
                <w:kern w:val="0"/>
                <w:sz w:val="22"/>
              </w:rPr>
              <w:t>日</w:t>
            </w:r>
            <w:r>
              <w:rPr>
                <w:rFonts w:ascii="方正小标宋_GBK" w:eastAsia="方正小标宋_GBK" w:hAnsi="宋体" w:cs="宋体"/>
                <w:kern w:val="0"/>
                <w:sz w:val="22"/>
              </w:rPr>
              <w:t xml:space="preserve">  </w:t>
            </w:r>
          </w:p>
        </w:tc>
      </w:tr>
      <w:tr w:rsidR="007D4004" w:rsidTr="004F3B57">
        <w:trPr>
          <w:trHeight w:hRule="exact" w:val="510"/>
        </w:trPr>
        <w:tc>
          <w:tcPr>
            <w:tcW w:w="5224" w:type="dxa"/>
            <w:tcBorders>
              <w:top w:val="single" w:sz="4" w:space="0" w:color="auto"/>
              <w:left w:val="single" w:sz="4" w:space="0" w:color="auto"/>
              <w:bottom w:val="single" w:sz="4" w:space="0" w:color="auto"/>
              <w:right w:val="single" w:sz="4" w:space="0" w:color="auto"/>
            </w:tcBorders>
            <w:vAlign w:val="center"/>
          </w:tcPr>
          <w:p w:rsidR="007D4004" w:rsidRDefault="007D4004" w:rsidP="004F3B57">
            <w:pPr>
              <w:widowControl/>
              <w:jc w:val="center"/>
              <w:rPr>
                <w:rFonts w:ascii="宋体" w:cs="宋体"/>
                <w:b/>
                <w:bCs/>
                <w:kern w:val="0"/>
                <w:szCs w:val="21"/>
              </w:rPr>
            </w:pPr>
            <w:r>
              <w:rPr>
                <w:rFonts w:ascii="宋体" w:hAnsi="宋体" w:cs="宋体" w:hint="eastAsia"/>
                <w:b/>
                <w:bCs/>
                <w:kern w:val="0"/>
                <w:szCs w:val="21"/>
              </w:rPr>
              <w:t>项</w:t>
            </w:r>
            <w:r>
              <w:rPr>
                <w:rFonts w:ascii="宋体" w:hAnsi="宋体" w:cs="宋体"/>
                <w:b/>
                <w:bCs/>
                <w:kern w:val="0"/>
                <w:szCs w:val="21"/>
              </w:rPr>
              <w:t xml:space="preserve">   </w:t>
            </w:r>
            <w:r>
              <w:rPr>
                <w:rFonts w:ascii="宋体" w:hAnsi="宋体" w:cs="宋体" w:hint="eastAsia"/>
                <w:b/>
                <w:bCs/>
                <w:kern w:val="0"/>
                <w:szCs w:val="21"/>
              </w:rPr>
              <w:t>目</w:t>
            </w:r>
          </w:p>
        </w:tc>
        <w:tc>
          <w:tcPr>
            <w:tcW w:w="3155" w:type="dxa"/>
            <w:tcBorders>
              <w:top w:val="single" w:sz="4" w:space="0" w:color="auto"/>
              <w:left w:val="nil"/>
              <w:bottom w:val="single" w:sz="4" w:space="0" w:color="auto"/>
              <w:right w:val="single" w:sz="4" w:space="0" w:color="auto"/>
            </w:tcBorders>
            <w:vAlign w:val="center"/>
          </w:tcPr>
          <w:p w:rsidR="007D4004" w:rsidRDefault="007D4004" w:rsidP="004F3B57">
            <w:pPr>
              <w:widowControl/>
              <w:jc w:val="center"/>
              <w:rPr>
                <w:rFonts w:ascii="宋体" w:cs="宋体"/>
                <w:b/>
                <w:bCs/>
                <w:kern w:val="0"/>
                <w:szCs w:val="21"/>
              </w:rPr>
            </w:pPr>
            <w:r>
              <w:rPr>
                <w:rFonts w:ascii="宋体" w:hAnsi="宋体" w:cs="宋体" w:hint="eastAsia"/>
                <w:b/>
                <w:bCs/>
                <w:kern w:val="0"/>
                <w:szCs w:val="21"/>
              </w:rPr>
              <w:t>数量</w:t>
            </w:r>
          </w:p>
        </w:tc>
        <w:tc>
          <w:tcPr>
            <w:tcW w:w="5103" w:type="dxa"/>
            <w:tcBorders>
              <w:top w:val="single" w:sz="4" w:space="0" w:color="auto"/>
              <w:left w:val="nil"/>
              <w:bottom w:val="single" w:sz="4" w:space="0" w:color="auto"/>
              <w:right w:val="single" w:sz="4" w:space="0" w:color="auto"/>
            </w:tcBorders>
            <w:vAlign w:val="center"/>
          </w:tcPr>
          <w:p w:rsidR="007D4004" w:rsidRDefault="007D4004" w:rsidP="004F3B57">
            <w:pPr>
              <w:widowControl/>
              <w:jc w:val="center"/>
              <w:rPr>
                <w:rFonts w:ascii="宋体" w:cs="宋体"/>
                <w:b/>
                <w:bCs/>
                <w:kern w:val="0"/>
                <w:szCs w:val="21"/>
              </w:rPr>
            </w:pPr>
            <w:r>
              <w:rPr>
                <w:rFonts w:ascii="宋体" w:hAnsi="宋体" w:cs="宋体" w:hint="eastAsia"/>
                <w:b/>
                <w:bCs/>
                <w:kern w:val="0"/>
                <w:szCs w:val="21"/>
              </w:rPr>
              <w:t>价值（金额单位：万元）</w:t>
            </w:r>
          </w:p>
        </w:tc>
      </w:tr>
      <w:tr w:rsidR="007D4004" w:rsidTr="004F3B57">
        <w:trPr>
          <w:trHeight w:hRule="exact" w:val="510"/>
        </w:trPr>
        <w:tc>
          <w:tcPr>
            <w:tcW w:w="5224" w:type="dxa"/>
            <w:tcBorders>
              <w:top w:val="nil"/>
              <w:left w:val="single" w:sz="4" w:space="0" w:color="auto"/>
              <w:bottom w:val="single" w:sz="4" w:space="0" w:color="auto"/>
              <w:right w:val="single" w:sz="4" w:space="0" w:color="auto"/>
            </w:tcBorders>
            <w:vAlign w:val="center"/>
          </w:tcPr>
          <w:p w:rsidR="007D4004" w:rsidRDefault="007D4004" w:rsidP="004F3B57">
            <w:pPr>
              <w:widowControl/>
              <w:jc w:val="center"/>
              <w:rPr>
                <w:rFonts w:ascii="宋体" w:cs="宋体"/>
                <w:kern w:val="0"/>
                <w:szCs w:val="21"/>
              </w:rPr>
            </w:pPr>
            <w:r>
              <w:rPr>
                <w:rFonts w:ascii="宋体" w:hAnsi="宋体" w:cs="宋体" w:hint="eastAsia"/>
                <w:kern w:val="0"/>
                <w:szCs w:val="21"/>
              </w:rPr>
              <w:t>资产总额</w:t>
            </w:r>
          </w:p>
        </w:tc>
        <w:tc>
          <w:tcPr>
            <w:tcW w:w="3155" w:type="dxa"/>
            <w:tcBorders>
              <w:top w:val="nil"/>
              <w:left w:val="nil"/>
              <w:bottom w:val="single" w:sz="4" w:space="0" w:color="auto"/>
              <w:right w:val="single" w:sz="4" w:space="0" w:color="auto"/>
            </w:tcBorders>
            <w:vAlign w:val="center"/>
          </w:tcPr>
          <w:p w:rsidR="007D4004" w:rsidRDefault="007D4004" w:rsidP="004F3B57">
            <w:pPr>
              <w:widowControl/>
              <w:jc w:val="center"/>
              <w:rPr>
                <w:rFonts w:ascii="宋体" w:cs="宋体"/>
                <w:kern w:val="0"/>
                <w:szCs w:val="21"/>
              </w:rPr>
            </w:pPr>
            <w:r>
              <w:rPr>
                <w:rFonts w:ascii="宋体" w:hAnsi="宋体" w:cs="宋体"/>
                <w:kern w:val="0"/>
                <w:szCs w:val="21"/>
              </w:rPr>
              <w:t>——</w:t>
            </w:r>
          </w:p>
        </w:tc>
        <w:tc>
          <w:tcPr>
            <w:tcW w:w="5103" w:type="dxa"/>
            <w:tcBorders>
              <w:top w:val="nil"/>
              <w:left w:val="nil"/>
              <w:bottom w:val="single" w:sz="4" w:space="0" w:color="auto"/>
              <w:right w:val="single" w:sz="4" w:space="0" w:color="auto"/>
            </w:tcBorders>
            <w:vAlign w:val="center"/>
          </w:tcPr>
          <w:p w:rsidR="007D4004" w:rsidRPr="004A6330" w:rsidRDefault="007D4004" w:rsidP="004F3B57">
            <w:pPr>
              <w:widowControl/>
              <w:jc w:val="center"/>
              <w:rPr>
                <w:rFonts w:ascii="宋体" w:cs="宋体"/>
                <w:kern w:val="0"/>
                <w:szCs w:val="21"/>
              </w:rPr>
            </w:pPr>
            <w:r>
              <w:rPr>
                <w:rFonts w:ascii="宋体" w:cs="宋体"/>
                <w:kern w:val="0"/>
                <w:szCs w:val="21"/>
              </w:rPr>
              <w:t>17638.11</w:t>
            </w:r>
          </w:p>
        </w:tc>
      </w:tr>
      <w:tr w:rsidR="007D4004" w:rsidTr="004F3B57">
        <w:trPr>
          <w:trHeight w:hRule="exact" w:val="510"/>
        </w:trPr>
        <w:tc>
          <w:tcPr>
            <w:tcW w:w="5224" w:type="dxa"/>
            <w:tcBorders>
              <w:top w:val="nil"/>
              <w:left w:val="single" w:sz="4" w:space="0" w:color="auto"/>
              <w:bottom w:val="single" w:sz="4" w:space="0" w:color="auto"/>
              <w:right w:val="single" w:sz="4" w:space="0" w:color="auto"/>
            </w:tcBorders>
            <w:vAlign w:val="center"/>
          </w:tcPr>
          <w:p w:rsidR="007D4004" w:rsidRDefault="007D4004" w:rsidP="004F3B57">
            <w:pPr>
              <w:widowControl/>
              <w:jc w:val="left"/>
              <w:rPr>
                <w:rFonts w:ascii="宋体" w:cs="宋体"/>
                <w:kern w:val="0"/>
                <w:szCs w:val="21"/>
              </w:rPr>
            </w:pPr>
            <w:r>
              <w:rPr>
                <w:rFonts w:ascii="宋体" w:hAnsi="宋体" w:cs="宋体"/>
                <w:kern w:val="0"/>
                <w:szCs w:val="21"/>
              </w:rPr>
              <w:t>1</w:t>
            </w:r>
            <w:r>
              <w:rPr>
                <w:rFonts w:ascii="宋体" w:hAnsi="宋体" w:cs="宋体" w:hint="eastAsia"/>
                <w:kern w:val="0"/>
                <w:szCs w:val="21"/>
              </w:rPr>
              <w:t>、房屋（平方米）</w:t>
            </w:r>
          </w:p>
        </w:tc>
        <w:tc>
          <w:tcPr>
            <w:tcW w:w="3155" w:type="dxa"/>
            <w:tcBorders>
              <w:top w:val="nil"/>
              <w:left w:val="nil"/>
              <w:bottom w:val="single" w:sz="4" w:space="0" w:color="auto"/>
              <w:right w:val="single" w:sz="4" w:space="0" w:color="auto"/>
            </w:tcBorders>
            <w:vAlign w:val="center"/>
          </w:tcPr>
          <w:p w:rsidR="007D4004" w:rsidRDefault="007D4004" w:rsidP="004F3B57">
            <w:pPr>
              <w:widowControl/>
              <w:jc w:val="center"/>
              <w:rPr>
                <w:rFonts w:ascii="宋体" w:cs="宋体"/>
                <w:kern w:val="0"/>
                <w:szCs w:val="21"/>
              </w:rPr>
            </w:pPr>
            <w:r>
              <w:rPr>
                <w:rFonts w:ascii="宋体" w:cs="宋体"/>
                <w:kern w:val="0"/>
                <w:szCs w:val="21"/>
              </w:rPr>
              <w:t>11210</w:t>
            </w:r>
          </w:p>
        </w:tc>
        <w:tc>
          <w:tcPr>
            <w:tcW w:w="5103" w:type="dxa"/>
            <w:tcBorders>
              <w:top w:val="nil"/>
              <w:left w:val="nil"/>
              <w:bottom w:val="single" w:sz="4" w:space="0" w:color="auto"/>
              <w:right w:val="single" w:sz="4" w:space="0" w:color="auto"/>
            </w:tcBorders>
            <w:vAlign w:val="center"/>
          </w:tcPr>
          <w:p w:rsidR="007D4004" w:rsidRPr="004A6330" w:rsidRDefault="007D4004" w:rsidP="004F3B57">
            <w:pPr>
              <w:widowControl/>
              <w:jc w:val="center"/>
              <w:rPr>
                <w:rFonts w:ascii="宋体" w:cs="宋体"/>
                <w:kern w:val="0"/>
                <w:szCs w:val="21"/>
              </w:rPr>
            </w:pPr>
            <w:r w:rsidRPr="004A6330">
              <w:rPr>
                <w:rFonts w:ascii="宋体" w:cs="宋体"/>
                <w:kern w:val="0"/>
                <w:szCs w:val="21"/>
              </w:rPr>
              <w:t>14331.76</w:t>
            </w:r>
          </w:p>
        </w:tc>
      </w:tr>
      <w:tr w:rsidR="007D4004" w:rsidTr="004F3B57">
        <w:trPr>
          <w:trHeight w:hRule="exact" w:val="510"/>
        </w:trPr>
        <w:tc>
          <w:tcPr>
            <w:tcW w:w="5224" w:type="dxa"/>
            <w:tcBorders>
              <w:top w:val="nil"/>
              <w:left w:val="single" w:sz="4" w:space="0" w:color="auto"/>
              <w:bottom w:val="single" w:sz="4" w:space="0" w:color="auto"/>
              <w:right w:val="single" w:sz="4" w:space="0" w:color="auto"/>
            </w:tcBorders>
            <w:vAlign w:val="center"/>
          </w:tcPr>
          <w:p w:rsidR="007D4004" w:rsidRDefault="007D4004" w:rsidP="004F3B57">
            <w:pPr>
              <w:widowControl/>
              <w:jc w:val="left"/>
              <w:rPr>
                <w:rFonts w:ascii="宋体" w:cs="宋体"/>
                <w:kern w:val="0"/>
                <w:szCs w:val="21"/>
              </w:rPr>
            </w:pPr>
            <w:r>
              <w:rPr>
                <w:rFonts w:ascii="宋体" w:hAnsi="宋体" w:cs="宋体"/>
                <w:kern w:val="0"/>
                <w:szCs w:val="21"/>
              </w:rPr>
              <w:t xml:space="preserve">   </w:t>
            </w:r>
            <w:r>
              <w:rPr>
                <w:rFonts w:ascii="宋体" w:hAnsi="宋体" w:cs="宋体" w:hint="eastAsia"/>
                <w:kern w:val="0"/>
                <w:szCs w:val="21"/>
              </w:rPr>
              <w:t>其中：办公用房（平方米）</w:t>
            </w:r>
          </w:p>
        </w:tc>
        <w:tc>
          <w:tcPr>
            <w:tcW w:w="3155" w:type="dxa"/>
            <w:tcBorders>
              <w:top w:val="nil"/>
              <w:left w:val="nil"/>
              <w:bottom w:val="single" w:sz="4" w:space="0" w:color="auto"/>
              <w:right w:val="single" w:sz="4" w:space="0" w:color="auto"/>
            </w:tcBorders>
            <w:vAlign w:val="center"/>
          </w:tcPr>
          <w:p w:rsidR="007D4004" w:rsidRDefault="007D4004" w:rsidP="004F3B57">
            <w:pPr>
              <w:widowControl/>
              <w:jc w:val="center"/>
              <w:rPr>
                <w:rFonts w:ascii="宋体" w:cs="宋体"/>
                <w:kern w:val="0"/>
                <w:szCs w:val="21"/>
              </w:rPr>
            </w:pPr>
            <w:r>
              <w:rPr>
                <w:rFonts w:ascii="宋体" w:cs="宋体"/>
                <w:kern w:val="0"/>
                <w:szCs w:val="21"/>
              </w:rPr>
              <w:t>11210</w:t>
            </w:r>
          </w:p>
        </w:tc>
        <w:tc>
          <w:tcPr>
            <w:tcW w:w="5103" w:type="dxa"/>
            <w:tcBorders>
              <w:top w:val="nil"/>
              <w:left w:val="nil"/>
              <w:bottom w:val="single" w:sz="4" w:space="0" w:color="auto"/>
              <w:right w:val="single" w:sz="4" w:space="0" w:color="auto"/>
            </w:tcBorders>
            <w:vAlign w:val="center"/>
          </w:tcPr>
          <w:p w:rsidR="007D4004" w:rsidRPr="004A6330" w:rsidRDefault="007D4004" w:rsidP="004F3B57">
            <w:pPr>
              <w:widowControl/>
              <w:jc w:val="center"/>
              <w:rPr>
                <w:rFonts w:ascii="宋体" w:cs="宋体"/>
                <w:kern w:val="0"/>
                <w:szCs w:val="21"/>
              </w:rPr>
            </w:pPr>
            <w:r w:rsidRPr="004A6330">
              <w:rPr>
                <w:rFonts w:ascii="宋体" w:cs="宋体"/>
                <w:kern w:val="0"/>
                <w:szCs w:val="21"/>
              </w:rPr>
              <w:t>14331.76</w:t>
            </w:r>
          </w:p>
        </w:tc>
      </w:tr>
      <w:tr w:rsidR="007D4004" w:rsidTr="004F3B57">
        <w:trPr>
          <w:trHeight w:hRule="exact" w:val="510"/>
        </w:trPr>
        <w:tc>
          <w:tcPr>
            <w:tcW w:w="5224" w:type="dxa"/>
            <w:tcBorders>
              <w:top w:val="nil"/>
              <w:left w:val="single" w:sz="4" w:space="0" w:color="auto"/>
              <w:bottom w:val="single" w:sz="4" w:space="0" w:color="auto"/>
              <w:right w:val="single" w:sz="4" w:space="0" w:color="auto"/>
            </w:tcBorders>
            <w:vAlign w:val="center"/>
          </w:tcPr>
          <w:p w:rsidR="007D4004" w:rsidRDefault="007D4004" w:rsidP="004F3B57">
            <w:pPr>
              <w:widowControl/>
              <w:jc w:val="left"/>
              <w:rPr>
                <w:rFonts w:ascii="宋体" w:cs="宋体"/>
                <w:kern w:val="0"/>
                <w:szCs w:val="21"/>
              </w:rPr>
            </w:pPr>
            <w:r>
              <w:rPr>
                <w:rFonts w:ascii="宋体" w:hAnsi="宋体" w:cs="宋体"/>
                <w:kern w:val="0"/>
                <w:szCs w:val="21"/>
              </w:rPr>
              <w:t>2</w:t>
            </w:r>
            <w:r>
              <w:rPr>
                <w:rFonts w:ascii="宋体" w:hAnsi="宋体" w:cs="宋体" w:hint="eastAsia"/>
                <w:kern w:val="0"/>
                <w:szCs w:val="21"/>
              </w:rPr>
              <w:t>、车辆（台、辆）</w:t>
            </w:r>
          </w:p>
        </w:tc>
        <w:tc>
          <w:tcPr>
            <w:tcW w:w="3155" w:type="dxa"/>
            <w:tcBorders>
              <w:top w:val="nil"/>
              <w:left w:val="nil"/>
              <w:bottom w:val="single" w:sz="4" w:space="0" w:color="auto"/>
              <w:right w:val="single" w:sz="4" w:space="0" w:color="auto"/>
            </w:tcBorders>
            <w:vAlign w:val="center"/>
          </w:tcPr>
          <w:p w:rsidR="007D4004" w:rsidRDefault="007D4004" w:rsidP="004F3B57">
            <w:pPr>
              <w:widowControl/>
              <w:jc w:val="center"/>
              <w:rPr>
                <w:rFonts w:ascii="宋体" w:cs="宋体"/>
                <w:kern w:val="0"/>
                <w:szCs w:val="21"/>
              </w:rPr>
            </w:pPr>
            <w:r>
              <w:rPr>
                <w:rFonts w:ascii="宋体" w:cs="宋体"/>
                <w:kern w:val="0"/>
                <w:szCs w:val="21"/>
              </w:rPr>
              <w:t>13</w:t>
            </w:r>
          </w:p>
        </w:tc>
        <w:tc>
          <w:tcPr>
            <w:tcW w:w="5103" w:type="dxa"/>
            <w:tcBorders>
              <w:top w:val="nil"/>
              <w:left w:val="nil"/>
              <w:bottom w:val="single" w:sz="4" w:space="0" w:color="auto"/>
              <w:right w:val="single" w:sz="4" w:space="0" w:color="auto"/>
            </w:tcBorders>
            <w:vAlign w:val="center"/>
          </w:tcPr>
          <w:p w:rsidR="007D4004" w:rsidRPr="004A6330" w:rsidRDefault="007D4004" w:rsidP="004F3B57">
            <w:pPr>
              <w:widowControl/>
              <w:jc w:val="center"/>
              <w:rPr>
                <w:rFonts w:ascii="宋体" w:cs="宋体"/>
                <w:kern w:val="0"/>
                <w:szCs w:val="21"/>
              </w:rPr>
            </w:pPr>
            <w:r>
              <w:rPr>
                <w:rFonts w:ascii="宋体" w:cs="宋体"/>
                <w:kern w:val="0"/>
                <w:szCs w:val="21"/>
              </w:rPr>
              <w:t>279.73</w:t>
            </w:r>
          </w:p>
        </w:tc>
      </w:tr>
      <w:tr w:rsidR="007D4004" w:rsidTr="004F3B57">
        <w:trPr>
          <w:trHeight w:hRule="exact" w:val="510"/>
        </w:trPr>
        <w:tc>
          <w:tcPr>
            <w:tcW w:w="5224" w:type="dxa"/>
            <w:tcBorders>
              <w:top w:val="nil"/>
              <w:left w:val="single" w:sz="4" w:space="0" w:color="auto"/>
              <w:bottom w:val="single" w:sz="4" w:space="0" w:color="auto"/>
              <w:right w:val="single" w:sz="4" w:space="0" w:color="auto"/>
            </w:tcBorders>
            <w:vAlign w:val="center"/>
          </w:tcPr>
          <w:p w:rsidR="007D4004" w:rsidRDefault="007D4004" w:rsidP="004F3B57">
            <w:pPr>
              <w:widowControl/>
              <w:jc w:val="left"/>
              <w:rPr>
                <w:rFonts w:ascii="宋体" w:cs="宋体"/>
                <w:kern w:val="0"/>
                <w:szCs w:val="21"/>
              </w:rPr>
            </w:pPr>
            <w:r>
              <w:rPr>
                <w:rFonts w:ascii="宋体" w:hAnsi="宋体" w:cs="宋体"/>
                <w:kern w:val="0"/>
                <w:szCs w:val="21"/>
              </w:rPr>
              <w:t>3</w:t>
            </w:r>
            <w:r>
              <w:rPr>
                <w:rFonts w:ascii="宋体" w:hAnsi="宋体" w:cs="宋体" w:hint="eastAsia"/>
                <w:kern w:val="0"/>
                <w:szCs w:val="21"/>
              </w:rPr>
              <w:t>、单价在</w:t>
            </w:r>
            <w:r>
              <w:rPr>
                <w:rFonts w:ascii="宋体" w:hAnsi="宋体" w:cs="宋体"/>
                <w:kern w:val="0"/>
                <w:szCs w:val="21"/>
              </w:rPr>
              <w:t>50</w:t>
            </w:r>
            <w:r>
              <w:rPr>
                <w:rFonts w:ascii="宋体" w:hAnsi="宋体" w:cs="宋体" w:hint="eastAsia"/>
                <w:kern w:val="0"/>
                <w:szCs w:val="21"/>
              </w:rPr>
              <w:t>万元以上的设备</w:t>
            </w:r>
          </w:p>
        </w:tc>
        <w:tc>
          <w:tcPr>
            <w:tcW w:w="3155" w:type="dxa"/>
            <w:tcBorders>
              <w:top w:val="nil"/>
              <w:left w:val="nil"/>
              <w:bottom w:val="single" w:sz="4" w:space="0" w:color="auto"/>
              <w:right w:val="single" w:sz="4" w:space="0" w:color="auto"/>
            </w:tcBorders>
            <w:vAlign w:val="center"/>
          </w:tcPr>
          <w:p w:rsidR="007D4004" w:rsidRDefault="007D4004" w:rsidP="004F3B57">
            <w:pPr>
              <w:widowControl/>
              <w:jc w:val="center"/>
              <w:rPr>
                <w:rFonts w:ascii="宋体" w:cs="宋体"/>
                <w:kern w:val="0"/>
                <w:szCs w:val="21"/>
              </w:rPr>
            </w:pPr>
            <w:r>
              <w:rPr>
                <w:rFonts w:ascii="宋体" w:cs="宋体"/>
                <w:kern w:val="0"/>
                <w:szCs w:val="21"/>
              </w:rPr>
              <w:t>6</w:t>
            </w:r>
          </w:p>
        </w:tc>
        <w:tc>
          <w:tcPr>
            <w:tcW w:w="5103" w:type="dxa"/>
            <w:tcBorders>
              <w:top w:val="nil"/>
              <w:left w:val="nil"/>
              <w:bottom w:val="single" w:sz="4" w:space="0" w:color="auto"/>
              <w:right w:val="single" w:sz="4" w:space="0" w:color="auto"/>
            </w:tcBorders>
            <w:vAlign w:val="center"/>
          </w:tcPr>
          <w:p w:rsidR="007D4004" w:rsidRPr="004A6330" w:rsidRDefault="007D4004" w:rsidP="004F3B57">
            <w:pPr>
              <w:widowControl/>
              <w:jc w:val="center"/>
              <w:rPr>
                <w:rFonts w:ascii="宋体" w:cs="宋体"/>
                <w:kern w:val="0"/>
                <w:szCs w:val="21"/>
              </w:rPr>
            </w:pPr>
            <w:r>
              <w:rPr>
                <w:rFonts w:ascii="宋体" w:cs="宋体"/>
                <w:kern w:val="0"/>
                <w:szCs w:val="21"/>
              </w:rPr>
              <w:t>2090.71</w:t>
            </w:r>
          </w:p>
        </w:tc>
      </w:tr>
      <w:tr w:rsidR="007D4004" w:rsidTr="004F3B57">
        <w:trPr>
          <w:trHeight w:hRule="exact" w:val="510"/>
        </w:trPr>
        <w:tc>
          <w:tcPr>
            <w:tcW w:w="5224" w:type="dxa"/>
            <w:tcBorders>
              <w:top w:val="nil"/>
              <w:left w:val="single" w:sz="4" w:space="0" w:color="auto"/>
              <w:bottom w:val="single" w:sz="4" w:space="0" w:color="auto"/>
              <w:right w:val="single" w:sz="4" w:space="0" w:color="auto"/>
            </w:tcBorders>
            <w:vAlign w:val="center"/>
          </w:tcPr>
          <w:p w:rsidR="007D4004" w:rsidRDefault="007D4004" w:rsidP="004F3B57">
            <w:pPr>
              <w:widowControl/>
              <w:jc w:val="left"/>
              <w:rPr>
                <w:rFonts w:ascii="宋体" w:cs="宋体"/>
                <w:kern w:val="0"/>
                <w:szCs w:val="21"/>
              </w:rPr>
            </w:pPr>
            <w:r>
              <w:rPr>
                <w:rFonts w:ascii="宋体" w:hAnsi="宋体" w:cs="宋体"/>
                <w:kern w:val="0"/>
                <w:szCs w:val="21"/>
              </w:rPr>
              <w:t>4</w:t>
            </w:r>
            <w:r>
              <w:rPr>
                <w:rFonts w:ascii="宋体" w:hAnsi="宋体" w:cs="宋体" w:hint="eastAsia"/>
                <w:kern w:val="0"/>
                <w:szCs w:val="21"/>
              </w:rPr>
              <w:t>、其他固定资产</w:t>
            </w:r>
          </w:p>
        </w:tc>
        <w:tc>
          <w:tcPr>
            <w:tcW w:w="3155" w:type="dxa"/>
            <w:tcBorders>
              <w:top w:val="nil"/>
              <w:left w:val="nil"/>
              <w:bottom w:val="single" w:sz="4" w:space="0" w:color="auto"/>
              <w:right w:val="single" w:sz="4" w:space="0" w:color="auto"/>
            </w:tcBorders>
            <w:vAlign w:val="center"/>
          </w:tcPr>
          <w:p w:rsidR="007D4004" w:rsidRDefault="007D4004" w:rsidP="004F3B57">
            <w:pPr>
              <w:widowControl/>
              <w:jc w:val="center"/>
              <w:rPr>
                <w:rFonts w:ascii="宋体" w:cs="宋体"/>
                <w:kern w:val="0"/>
                <w:szCs w:val="21"/>
              </w:rPr>
            </w:pPr>
          </w:p>
        </w:tc>
        <w:tc>
          <w:tcPr>
            <w:tcW w:w="5103" w:type="dxa"/>
            <w:tcBorders>
              <w:top w:val="nil"/>
              <w:left w:val="nil"/>
              <w:bottom w:val="single" w:sz="4" w:space="0" w:color="auto"/>
              <w:right w:val="single" w:sz="4" w:space="0" w:color="auto"/>
            </w:tcBorders>
            <w:vAlign w:val="center"/>
          </w:tcPr>
          <w:p w:rsidR="007D4004" w:rsidRPr="004A6330" w:rsidRDefault="007D4004" w:rsidP="004F3B57">
            <w:pPr>
              <w:widowControl/>
              <w:jc w:val="center"/>
              <w:rPr>
                <w:rFonts w:ascii="宋体" w:cs="宋体"/>
                <w:kern w:val="0"/>
                <w:szCs w:val="21"/>
              </w:rPr>
            </w:pPr>
            <w:r>
              <w:rPr>
                <w:rFonts w:ascii="宋体" w:cs="宋体"/>
                <w:kern w:val="0"/>
                <w:szCs w:val="21"/>
              </w:rPr>
              <w:t>935.91</w:t>
            </w:r>
          </w:p>
        </w:tc>
      </w:tr>
    </w:tbl>
    <w:p w:rsidR="007D4004" w:rsidRDefault="007D4004">
      <w:pPr>
        <w:ind w:firstLineChars="200" w:firstLine="640"/>
        <w:rPr>
          <w:rFonts w:ascii="黑体" w:eastAsia="黑体" w:hAnsi="黑体"/>
          <w:sz w:val="32"/>
          <w:szCs w:val="32"/>
        </w:rPr>
      </w:pPr>
      <w:r>
        <w:rPr>
          <w:rFonts w:ascii="黑体" w:eastAsia="黑体" w:hAnsi="黑体" w:hint="eastAsia"/>
          <w:sz w:val="32"/>
          <w:szCs w:val="32"/>
        </w:rPr>
        <w:t>八、名词解释</w:t>
      </w:r>
    </w:p>
    <w:p w:rsidR="007D4004" w:rsidRDefault="007D4004">
      <w:pPr>
        <w:rPr>
          <w:rFonts w:ascii="仿宋_GB2312" w:eastAsia="仿宋_GB2312" w:hAnsi="黑体"/>
          <w:sz w:val="32"/>
          <w:szCs w:val="32"/>
        </w:rPr>
      </w:pPr>
      <w:r>
        <w:rPr>
          <w:rFonts w:ascii="仿宋_GB2312" w:eastAsia="仿宋_GB2312" w:hAnsi="黑体"/>
          <w:sz w:val="32"/>
          <w:szCs w:val="32"/>
        </w:rPr>
        <w:t xml:space="preserve">    1</w:t>
      </w:r>
      <w:r>
        <w:rPr>
          <w:rFonts w:ascii="仿宋_GB2312" w:eastAsia="仿宋_GB2312" w:hAnsi="黑体" w:hint="eastAsia"/>
          <w:sz w:val="32"/>
          <w:szCs w:val="32"/>
        </w:rPr>
        <w:t>、一般公共预算拨款收入：指市级财政当年拨付的资金。</w:t>
      </w:r>
    </w:p>
    <w:p w:rsidR="007D4004" w:rsidRDefault="007D4004">
      <w:pPr>
        <w:rPr>
          <w:rFonts w:ascii="仿宋_GB2312" w:eastAsia="仿宋_GB2312" w:hAnsi="黑体"/>
          <w:sz w:val="32"/>
          <w:szCs w:val="32"/>
        </w:rPr>
      </w:pPr>
      <w:r>
        <w:rPr>
          <w:rFonts w:ascii="仿宋_GB2312" w:eastAsia="仿宋_GB2312" w:hAnsi="黑体"/>
          <w:sz w:val="32"/>
          <w:szCs w:val="32"/>
        </w:rPr>
        <w:t xml:space="preserve">    2</w:t>
      </w:r>
      <w:r>
        <w:rPr>
          <w:rFonts w:ascii="仿宋_GB2312" w:eastAsia="仿宋_GB2312" w:hAnsi="黑体" w:hint="eastAsia"/>
          <w:sz w:val="32"/>
          <w:szCs w:val="32"/>
        </w:rPr>
        <w:t>、事业收入：指事业单位开展专业业务活动及辅助活动所取得的收入。</w:t>
      </w:r>
    </w:p>
    <w:p w:rsidR="007D4004" w:rsidRDefault="007D4004">
      <w:pPr>
        <w:rPr>
          <w:rFonts w:ascii="仿宋_GB2312" w:eastAsia="仿宋_GB2312" w:hAnsi="黑体"/>
          <w:sz w:val="32"/>
          <w:szCs w:val="32"/>
        </w:rPr>
      </w:pPr>
      <w:r>
        <w:rPr>
          <w:rFonts w:ascii="仿宋_GB2312" w:eastAsia="仿宋_GB2312" w:hAnsi="黑体"/>
          <w:sz w:val="32"/>
          <w:szCs w:val="32"/>
        </w:rPr>
        <w:t xml:space="preserve">    3</w:t>
      </w:r>
      <w:r>
        <w:rPr>
          <w:rFonts w:ascii="仿宋_GB2312" w:eastAsia="仿宋_GB2312" w:hAnsi="黑体" w:hint="eastAsia"/>
          <w:sz w:val="32"/>
          <w:szCs w:val="32"/>
        </w:rPr>
        <w:t>、其他收入：指除上述“财政拨款收入”、“事业收入”等以外的收入。主要是按规定动用的租房收入、存款利息收入等。</w:t>
      </w:r>
    </w:p>
    <w:p w:rsidR="007D4004" w:rsidRDefault="007D4004">
      <w:pPr>
        <w:rPr>
          <w:rFonts w:ascii="仿宋_GB2312" w:eastAsia="仿宋_GB2312" w:hAnsi="黑体"/>
          <w:sz w:val="32"/>
          <w:szCs w:val="32"/>
        </w:rPr>
      </w:pPr>
      <w:r>
        <w:rPr>
          <w:rFonts w:ascii="仿宋_GB2312" w:eastAsia="仿宋_GB2312" w:hAnsi="黑体"/>
          <w:sz w:val="32"/>
          <w:szCs w:val="32"/>
        </w:rPr>
        <w:t xml:space="preserve">    4</w:t>
      </w:r>
      <w:r>
        <w:rPr>
          <w:rFonts w:ascii="仿宋_GB2312" w:eastAsia="仿宋_GB2312" w:hAnsi="黑体" w:hint="eastAsia"/>
          <w:sz w:val="32"/>
          <w:szCs w:val="32"/>
        </w:rPr>
        <w:t>、基本支出：指为保障机构正常运转、完成日常工作任务而发生的人员支出和公用支出。</w:t>
      </w:r>
    </w:p>
    <w:p w:rsidR="007D4004" w:rsidRDefault="007D4004">
      <w:pPr>
        <w:rPr>
          <w:rFonts w:ascii="仿宋_GB2312" w:eastAsia="仿宋_GB2312" w:hAnsi="黑体"/>
          <w:sz w:val="32"/>
          <w:szCs w:val="32"/>
        </w:rPr>
      </w:pPr>
      <w:r>
        <w:rPr>
          <w:rFonts w:ascii="仿宋_GB2312" w:eastAsia="仿宋_GB2312" w:hAnsi="黑体"/>
          <w:sz w:val="32"/>
          <w:szCs w:val="32"/>
        </w:rPr>
        <w:t xml:space="preserve">    5</w:t>
      </w:r>
      <w:r>
        <w:rPr>
          <w:rFonts w:ascii="仿宋_GB2312" w:eastAsia="仿宋_GB2312" w:hAnsi="黑体" w:hint="eastAsia"/>
          <w:sz w:val="32"/>
          <w:szCs w:val="32"/>
        </w:rPr>
        <w:t>、项目支出：指在基本支出之外为完成特定行政任务和事业发展目标所发生的支出。</w:t>
      </w:r>
    </w:p>
    <w:p w:rsidR="007D4004" w:rsidRDefault="007D4004">
      <w:pPr>
        <w:rPr>
          <w:rFonts w:ascii="仿宋_GB2312" w:eastAsia="仿宋_GB2312" w:hAnsi="黑体"/>
          <w:sz w:val="32"/>
          <w:szCs w:val="32"/>
        </w:rPr>
      </w:pPr>
      <w:r>
        <w:rPr>
          <w:rFonts w:ascii="仿宋_GB2312" w:eastAsia="仿宋_GB2312" w:hAnsi="黑体"/>
          <w:sz w:val="32"/>
          <w:szCs w:val="32"/>
        </w:rPr>
        <w:t xml:space="preserve">    6</w:t>
      </w:r>
      <w:r>
        <w:rPr>
          <w:rFonts w:ascii="仿宋_GB2312" w:eastAsia="仿宋_GB2312" w:hAnsi="黑体" w:hint="eastAsia"/>
          <w:sz w:val="32"/>
          <w:szCs w:val="32"/>
        </w:rPr>
        <w:t>、上缴上级支出：指下级单位上缴上级的支出。</w:t>
      </w:r>
    </w:p>
    <w:p w:rsidR="007D4004" w:rsidRDefault="007D4004">
      <w:pPr>
        <w:rPr>
          <w:rFonts w:ascii="仿宋_GB2312" w:eastAsia="仿宋_GB2312" w:hAnsi="黑体"/>
          <w:sz w:val="32"/>
          <w:szCs w:val="32"/>
        </w:rPr>
      </w:pPr>
      <w:r>
        <w:rPr>
          <w:rFonts w:ascii="仿宋_GB2312" w:eastAsia="仿宋_GB2312" w:hAnsi="黑体"/>
          <w:sz w:val="32"/>
          <w:szCs w:val="32"/>
        </w:rPr>
        <w:t xml:space="preserve">    7</w:t>
      </w:r>
      <w:r>
        <w:rPr>
          <w:rFonts w:ascii="仿宋_GB2312" w:eastAsia="仿宋_GB2312" w:hAnsi="黑体" w:hint="eastAsia"/>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D4004" w:rsidRDefault="007D4004">
      <w:pPr>
        <w:rPr>
          <w:rFonts w:ascii="仿宋_GB2312" w:eastAsia="仿宋_GB2312" w:hAnsi="黑体"/>
          <w:sz w:val="32"/>
          <w:szCs w:val="32"/>
        </w:rPr>
      </w:pPr>
      <w:r>
        <w:rPr>
          <w:rFonts w:ascii="仿宋_GB2312" w:eastAsia="仿宋_GB2312" w:hAnsi="黑体"/>
          <w:sz w:val="32"/>
          <w:szCs w:val="32"/>
        </w:rPr>
        <w:t xml:space="preserve">    8</w:t>
      </w:r>
      <w:r>
        <w:rPr>
          <w:rFonts w:ascii="仿宋_GB2312" w:eastAsia="仿宋_GB2312" w:hAnsi="黑体"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D4004" w:rsidRDefault="007D4004">
      <w:pPr>
        <w:ind w:firstLineChars="200" w:firstLine="640"/>
        <w:rPr>
          <w:rFonts w:ascii="黑体" w:eastAsia="黑体" w:hAnsi="黑体"/>
          <w:sz w:val="32"/>
          <w:szCs w:val="32"/>
        </w:rPr>
      </w:pPr>
      <w:r>
        <w:rPr>
          <w:rFonts w:ascii="黑体" w:eastAsia="黑体" w:hAnsi="黑体" w:hint="eastAsia"/>
          <w:sz w:val="32"/>
          <w:szCs w:val="32"/>
        </w:rPr>
        <w:t>九、其他需要说明的事项</w:t>
      </w:r>
    </w:p>
    <w:p w:rsidR="007D4004" w:rsidRDefault="007D4004">
      <w:pPr>
        <w:ind w:firstLine="640"/>
        <w:rPr>
          <w:rFonts w:ascii="仿宋_GB2312" w:eastAsia="仿宋_GB2312" w:hAnsi="黑体"/>
          <w:sz w:val="32"/>
          <w:szCs w:val="32"/>
        </w:rPr>
      </w:pPr>
      <w:r>
        <w:rPr>
          <w:rFonts w:ascii="仿宋_GB2312" w:eastAsia="仿宋_GB2312" w:hAnsi="黑体" w:hint="eastAsia"/>
          <w:sz w:val="32"/>
          <w:szCs w:val="32"/>
        </w:rPr>
        <w:t>无其他需要说明的事项。</w:t>
      </w:r>
    </w:p>
    <w:sectPr w:rsidR="007D4004" w:rsidSect="002653DD">
      <w:footerReference w:type="default" r:id="rId6"/>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004" w:rsidRDefault="007D4004" w:rsidP="002653DD">
      <w:r>
        <w:separator/>
      </w:r>
    </w:p>
  </w:endnote>
  <w:endnote w:type="continuationSeparator" w:id="0">
    <w:p w:rsidR="007D4004" w:rsidRDefault="007D4004" w:rsidP="002653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宋体-方正超大字符集"/>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方正书宋_GBK">
    <w:altName w:val="微软雅黑"/>
    <w:panose1 w:val="00000000000000000000"/>
    <w:charset w:val="86"/>
    <w:family w:val="script"/>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04" w:rsidRDefault="007D4004">
    <w:pPr>
      <w:pStyle w:val="Footer"/>
      <w:jc w:val="center"/>
    </w:pPr>
    <w:r>
      <w:rPr>
        <w:sz w:val="28"/>
      </w:rPr>
      <w:fldChar w:fldCharType="begin"/>
    </w:r>
    <w:r>
      <w:rPr>
        <w:sz w:val="28"/>
      </w:rPr>
      <w:instrText>PAGE   \* MERGEFORMAT</w:instrText>
    </w:r>
    <w:r>
      <w:rPr>
        <w:sz w:val="28"/>
      </w:rPr>
      <w:fldChar w:fldCharType="separate"/>
    </w:r>
    <w:r w:rsidRPr="00B711EA">
      <w:rPr>
        <w:noProof/>
        <w:sz w:val="28"/>
        <w:lang w:val="zh-CN"/>
      </w:rPr>
      <w:t>18</w:t>
    </w:r>
    <w:r>
      <w:rPr>
        <w:sz w:val="28"/>
      </w:rPr>
      <w:fldChar w:fldCharType="end"/>
    </w:r>
  </w:p>
  <w:p w:rsidR="007D4004" w:rsidRDefault="007D40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004" w:rsidRDefault="007D4004" w:rsidP="002653DD">
      <w:r>
        <w:separator/>
      </w:r>
    </w:p>
  </w:footnote>
  <w:footnote w:type="continuationSeparator" w:id="0">
    <w:p w:rsidR="007D4004" w:rsidRDefault="007D4004" w:rsidP="002653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0E75"/>
    <w:rsid w:val="00054879"/>
    <w:rsid w:val="00055D09"/>
    <w:rsid w:val="0006250F"/>
    <w:rsid w:val="000643A0"/>
    <w:rsid w:val="00067117"/>
    <w:rsid w:val="00072071"/>
    <w:rsid w:val="0007335B"/>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3DD"/>
    <w:rsid w:val="00265944"/>
    <w:rsid w:val="002730BA"/>
    <w:rsid w:val="00277483"/>
    <w:rsid w:val="002820E1"/>
    <w:rsid w:val="0028461A"/>
    <w:rsid w:val="00287688"/>
    <w:rsid w:val="002935FC"/>
    <w:rsid w:val="00296113"/>
    <w:rsid w:val="00296AE7"/>
    <w:rsid w:val="002A1C6C"/>
    <w:rsid w:val="002A215D"/>
    <w:rsid w:val="002A7854"/>
    <w:rsid w:val="002B41F7"/>
    <w:rsid w:val="002B641F"/>
    <w:rsid w:val="002B6ADE"/>
    <w:rsid w:val="002C4F5B"/>
    <w:rsid w:val="002E0A4A"/>
    <w:rsid w:val="002E5A52"/>
    <w:rsid w:val="002F3721"/>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9135D"/>
    <w:rsid w:val="004A354F"/>
    <w:rsid w:val="004A41D0"/>
    <w:rsid w:val="004A45F5"/>
    <w:rsid w:val="004A6330"/>
    <w:rsid w:val="004A77B1"/>
    <w:rsid w:val="004B0AE4"/>
    <w:rsid w:val="004B59A6"/>
    <w:rsid w:val="004B67EC"/>
    <w:rsid w:val="004E3066"/>
    <w:rsid w:val="004E74CD"/>
    <w:rsid w:val="004E7552"/>
    <w:rsid w:val="004F0876"/>
    <w:rsid w:val="004F1945"/>
    <w:rsid w:val="004F2A27"/>
    <w:rsid w:val="004F3B57"/>
    <w:rsid w:val="004F560F"/>
    <w:rsid w:val="004F6A54"/>
    <w:rsid w:val="00501204"/>
    <w:rsid w:val="00503F46"/>
    <w:rsid w:val="0051023F"/>
    <w:rsid w:val="00511C50"/>
    <w:rsid w:val="00514F65"/>
    <w:rsid w:val="00523CA3"/>
    <w:rsid w:val="00523D21"/>
    <w:rsid w:val="00523E6E"/>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1D93"/>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D4004"/>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2D0B"/>
    <w:rsid w:val="008334AE"/>
    <w:rsid w:val="00836FED"/>
    <w:rsid w:val="0084233A"/>
    <w:rsid w:val="00845CD2"/>
    <w:rsid w:val="0084745B"/>
    <w:rsid w:val="008502D8"/>
    <w:rsid w:val="00851709"/>
    <w:rsid w:val="00852A6D"/>
    <w:rsid w:val="00852B0D"/>
    <w:rsid w:val="00852C1D"/>
    <w:rsid w:val="00871D75"/>
    <w:rsid w:val="00871D7B"/>
    <w:rsid w:val="00880CDD"/>
    <w:rsid w:val="00881276"/>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7763E"/>
    <w:rsid w:val="0098798C"/>
    <w:rsid w:val="0099180C"/>
    <w:rsid w:val="00994C35"/>
    <w:rsid w:val="009955F6"/>
    <w:rsid w:val="009A2F5C"/>
    <w:rsid w:val="009B077C"/>
    <w:rsid w:val="009B11C8"/>
    <w:rsid w:val="009B2A39"/>
    <w:rsid w:val="009B58A9"/>
    <w:rsid w:val="009C2863"/>
    <w:rsid w:val="009C2FB2"/>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2AB1"/>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11EA"/>
    <w:rsid w:val="00B71ABD"/>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42401"/>
    <w:rsid w:val="00C474A8"/>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0909"/>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6E3"/>
    <w:rsid w:val="00FE2A35"/>
    <w:rsid w:val="00FE2E68"/>
    <w:rsid w:val="00FF0EC6"/>
    <w:rsid w:val="00FF3F1E"/>
    <w:rsid w:val="00FF4B95"/>
    <w:rsid w:val="4F0645B8"/>
    <w:rsid w:val="538A3434"/>
    <w:rsid w:val="771E0CF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3D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53DD"/>
    <w:rPr>
      <w:sz w:val="18"/>
      <w:szCs w:val="18"/>
    </w:rPr>
  </w:style>
  <w:style w:type="character" w:customStyle="1" w:styleId="BalloonTextChar">
    <w:name w:val="Balloon Text Char"/>
    <w:basedOn w:val="DefaultParagraphFont"/>
    <w:link w:val="BalloonText"/>
    <w:uiPriority w:val="99"/>
    <w:semiHidden/>
    <w:locked/>
    <w:rsid w:val="002653DD"/>
    <w:rPr>
      <w:rFonts w:cs="Times New Roman"/>
      <w:sz w:val="18"/>
      <w:szCs w:val="18"/>
    </w:rPr>
  </w:style>
  <w:style w:type="paragraph" w:styleId="Footer">
    <w:name w:val="footer"/>
    <w:basedOn w:val="Normal"/>
    <w:link w:val="FooterChar"/>
    <w:uiPriority w:val="99"/>
    <w:rsid w:val="002653DD"/>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locked/>
    <w:rsid w:val="002653DD"/>
    <w:rPr>
      <w:rFonts w:ascii="Times New Roman" w:eastAsia="宋体" w:hAnsi="Times New Roman" w:cs="Times New Roman"/>
      <w:sz w:val="18"/>
      <w:szCs w:val="18"/>
    </w:rPr>
  </w:style>
  <w:style w:type="paragraph" w:styleId="Header">
    <w:name w:val="header"/>
    <w:basedOn w:val="Normal"/>
    <w:link w:val="HeaderChar"/>
    <w:uiPriority w:val="99"/>
    <w:rsid w:val="002653DD"/>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locked/>
    <w:rsid w:val="002653DD"/>
    <w:rPr>
      <w:rFonts w:ascii="Times New Roman" w:eastAsia="宋体" w:hAnsi="Times New Roman" w:cs="Times New Roman"/>
      <w:sz w:val="18"/>
      <w:szCs w:val="18"/>
    </w:rPr>
  </w:style>
  <w:style w:type="paragraph" w:styleId="TOC1">
    <w:name w:val="toc 1"/>
    <w:basedOn w:val="Normal"/>
    <w:next w:val="Normal"/>
    <w:uiPriority w:val="99"/>
    <w:rsid w:val="002653DD"/>
    <w:rPr>
      <w:rFonts w:ascii="Times New Roman" w:hAnsi="Times New Roman"/>
      <w:szCs w:val="24"/>
    </w:rPr>
  </w:style>
  <w:style w:type="paragraph" w:styleId="TOC2">
    <w:name w:val="toc 2"/>
    <w:basedOn w:val="Normal"/>
    <w:next w:val="Normal"/>
    <w:uiPriority w:val="99"/>
    <w:rsid w:val="002653DD"/>
    <w:pPr>
      <w:ind w:leftChars="200" w:left="420"/>
    </w:pPr>
    <w:rPr>
      <w:rFonts w:ascii="Times New Roman" w:hAnsi="Times New Roman"/>
      <w:szCs w:val="24"/>
    </w:rPr>
  </w:style>
  <w:style w:type="paragraph" w:customStyle="1" w:styleId="Default">
    <w:name w:val="Default"/>
    <w:uiPriority w:val="99"/>
    <w:rsid w:val="002653DD"/>
    <w:pPr>
      <w:widowControl w:val="0"/>
      <w:autoSpaceDE w:val="0"/>
      <w:autoSpaceDN w:val="0"/>
      <w:adjustRightInd w:val="0"/>
    </w:pPr>
    <w:rPr>
      <w:rFonts w:ascii="Times New Roman" w:hAnsi="Times New Roman"/>
      <w:color w:val="000000"/>
      <w:kern w:val="0"/>
      <w:sz w:val="24"/>
      <w:szCs w:val="24"/>
    </w:rPr>
  </w:style>
  <w:style w:type="paragraph" w:customStyle="1" w:styleId="Char">
    <w:name w:val="Char"/>
    <w:basedOn w:val="Normal"/>
    <w:uiPriority w:val="99"/>
    <w:rsid w:val="002653DD"/>
    <w:rPr>
      <w:rFonts w:ascii="Tahoma" w:hAnsi="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766</TotalTime>
  <Pages>19</Pages>
  <Words>1359</Words>
  <Characters>7747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756</cp:lastModifiedBy>
  <cp:revision>1415</cp:revision>
  <cp:lastPrinted>2018-02-28T01:51:00Z</cp:lastPrinted>
  <dcterms:created xsi:type="dcterms:W3CDTF">2017-10-26T06:45:00Z</dcterms:created>
  <dcterms:modified xsi:type="dcterms:W3CDTF">2020-02-10T06:13:00Z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